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BA" w:rsidRPr="003A649E" w:rsidRDefault="003B32BA" w:rsidP="003B32BA">
      <w:pPr>
        <w:tabs>
          <w:tab w:val="left" w:pos="4021"/>
        </w:tabs>
        <w:ind w:firstLine="709"/>
        <w:jc w:val="both"/>
        <w:rPr>
          <w:b/>
          <w:sz w:val="20"/>
          <w:szCs w:val="20"/>
        </w:rPr>
      </w:pPr>
      <w:r w:rsidRPr="003A649E">
        <w:rPr>
          <w:b/>
          <w:sz w:val="20"/>
          <w:szCs w:val="20"/>
        </w:rPr>
        <w:t>Практическое занятие №15. Испытания трехфазных силовых трансформаторов после ремонта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b/>
          <w:bCs/>
          <w:color w:val="000000"/>
          <w:sz w:val="20"/>
          <w:szCs w:val="20"/>
        </w:rPr>
        <w:t>Цель:</w:t>
      </w:r>
      <w:r w:rsidRPr="003A649E">
        <w:rPr>
          <w:color w:val="000000"/>
          <w:sz w:val="20"/>
          <w:szCs w:val="20"/>
        </w:rPr>
        <w:t> изучить технологии проведения межремонтных испытаний силового трансформатора. Научиться оформлять протоколы испытаний.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b/>
          <w:bCs/>
          <w:color w:val="000000"/>
          <w:sz w:val="20"/>
          <w:szCs w:val="20"/>
        </w:rPr>
        <w:t>Оборудование и материалы:</w:t>
      </w:r>
      <w:r w:rsidRPr="003A649E">
        <w:rPr>
          <w:color w:val="000000"/>
          <w:sz w:val="20"/>
          <w:szCs w:val="20"/>
        </w:rPr>
        <w:t> силовой трансформатор, мнемосхема электрической подстанции, наряд-докумен</w:t>
      </w:r>
      <w:proofErr w:type="gramStart"/>
      <w:r w:rsidRPr="003A649E">
        <w:rPr>
          <w:color w:val="000000"/>
          <w:sz w:val="20"/>
          <w:szCs w:val="20"/>
        </w:rPr>
        <w:t>т(</w:t>
      </w:r>
      <w:proofErr w:type="gramEnd"/>
      <w:r w:rsidRPr="003A649E">
        <w:rPr>
          <w:color w:val="000000"/>
          <w:sz w:val="20"/>
          <w:szCs w:val="20"/>
        </w:rPr>
        <w:t xml:space="preserve">форма ЭУ-44), протокол испытания, каски защитные, пояс предохранительный, диэлектрические перчатки, диэлектрические боты, лестница, </w:t>
      </w:r>
      <w:proofErr w:type="spellStart"/>
      <w:r w:rsidRPr="003A649E">
        <w:rPr>
          <w:color w:val="000000"/>
          <w:sz w:val="20"/>
          <w:szCs w:val="20"/>
        </w:rPr>
        <w:t>закоротки</w:t>
      </w:r>
      <w:proofErr w:type="spellEnd"/>
      <w:r w:rsidRPr="003A649E">
        <w:rPr>
          <w:color w:val="000000"/>
          <w:sz w:val="20"/>
          <w:szCs w:val="20"/>
        </w:rPr>
        <w:t xml:space="preserve">, мост Р333 или амперметр и вольтметр (постоянного и переменного тока), трансформатор однофазный на напряжение 10/0,23 </w:t>
      </w:r>
      <w:proofErr w:type="spellStart"/>
      <w:r w:rsidRPr="003A649E">
        <w:rPr>
          <w:color w:val="000000"/>
          <w:sz w:val="20"/>
          <w:szCs w:val="20"/>
        </w:rPr>
        <w:t>кВ</w:t>
      </w:r>
      <w:proofErr w:type="spellEnd"/>
      <w:r w:rsidRPr="003A649E">
        <w:rPr>
          <w:color w:val="000000"/>
          <w:sz w:val="20"/>
          <w:szCs w:val="20"/>
        </w:rPr>
        <w:t>, мегомметры на напряжение 1000 и 2500В(или универсальный), ключи гаечные, плоскогубцы комбинированные, отвертки, емкости для отбора проб масла, силикагель, индикаторный силикагель, сухое трансформаторное масло, растворитель органический, обтирочный материал.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b/>
          <w:bCs/>
          <w:color w:val="000000"/>
          <w:sz w:val="20"/>
          <w:szCs w:val="20"/>
        </w:rPr>
        <w:t>Краткие теоретические сведения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b/>
          <w:bCs/>
          <w:i/>
          <w:iCs/>
          <w:color w:val="000000"/>
          <w:sz w:val="20"/>
          <w:szCs w:val="20"/>
        </w:rPr>
        <w:t>Трансформато</w:t>
      </w:r>
      <w:proofErr w:type="gramStart"/>
      <w:r w:rsidRPr="003A649E">
        <w:rPr>
          <w:b/>
          <w:bCs/>
          <w:i/>
          <w:iCs/>
          <w:color w:val="000000"/>
          <w:sz w:val="20"/>
          <w:szCs w:val="20"/>
        </w:rPr>
        <w:t>р</w:t>
      </w:r>
      <w:r w:rsidRPr="003A649E">
        <w:rPr>
          <w:color w:val="000000"/>
          <w:sz w:val="20"/>
          <w:szCs w:val="20"/>
        </w:rPr>
        <w:t>-</w:t>
      </w:r>
      <w:proofErr w:type="gramEnd"/>
      <w:r w:rsidRPr="003A649E">
        <w:rPr>
          <w:color w:val="000000"/>
          <w:sz w:val="20"/>
          <w:szCs w:val="20"/>
        </w:rPr>
        <w:t xml:space="preserve"> это сложный и дорогостоящий электромагнитный статический аппарат на тяговой ил трансформаторной подстанции. Его надежная работа обеспечивает четкую работу подстанции и качественную переработку электроэнергии в вид, удобный для потребителя.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Во время работы трансформаторы изнашиваются, и вероятность их вывода из строя увеличивается. Чтобы это предотвратить, трансформаторы подвергаются ремонт</w:t>
      </w:r>
      <w:proofErr w:type="gramStart"/>
      <w:r w:rsidRPr="003A649E">
        <w:rPr>
          <w:color w:val="000000"/>
          <w:sz w:val="20"/>
          <w:szCs w:val="20"/>
        </w:rPr>
        <w:t>у(</w:t>
      </w:r>
      <w:proofErr w:type="gramEnd"/>
      <w:r w:rsidRPr="003A649E">
        <w:rPr>
          <w:color w:val="000000"/>
          <w:sz w:val="20"/>
          <w:szCs w:val="20"/>
        </w:rPr>
        <w:t>текущему, среднему, капитальному) в сроки, указанные в правилах технической эксплуатации электроустановок потребителей ПТЭЭП.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Кроме того, в межремонтный период и после ремонтов проводят испытания трансформаторов. Качественные проведение испытания показывают состояние трансформатора и необходимость в ремонте.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Текущий ремонт и испытания должны проводиться по технологическим картам, в них должны использоваться приборы, инструменты и приспособления, выпускаемые промышленностью и предназначенные для работы в электроустановках.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Порядок и технология испытания установлены соответствующими инструкциями ЦЭМПС.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При межремонтных испытаниях силовых трансформаторов, находящихся в эксплуатации, проводиться: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измерение сопротивления изоляции R</w:t>
      </w:r>
      <w:r w:rsidRPr="003A649E">
        <w:rPr>
          <w:color w:val="000000"/>
          <w:sz w:val="20"/>
          <w:szCs w:val="20"/>
          <w:vertAlign w:val="subscript"/>
        </w:rPr>
        <w:t>60</w:t>
      </w:r>
      <w:r w:rsidRPr="003A649E">
        <w:rPr>
          <w:color w:val="000000"/>
          <w:sz w:val="20"/>
          <w:szCs w:val="20"/>
        </w:rPr>
        <w:t> всех обмоток с определением отношения R</w:t>
      </w:r>
      <w:r w:rsidRPr="003A649E">
        <w:rPr>
          <w:color w:val="000000"/>
          <w:sz w:val="20"/>
          <w:szCs w:val="20"/>
          <w:vertAlign w:val="subscript"/>
        </w:rPr>
        <w:t>60</w:t>
      </w:r>
      <w:r w:rsidRPr="003A649E">
        <w:rPr>
          <w:color w:val="000000"/>
          <w:sz w:val="20"/>
          <w:szCs w:val="20"/>
        </w:rPr>
        <w:t>/R</w:t>
      </w:r>
      <w:r w:rsidRPr="003A649E">
        <w:rPr>
          <w:color w:val="000000"/>
          <w:sz w:val="20"/>
          <w:szCs w:val="20"/>
          <w:vertAlign w:val="subscript"/>
        </w:rPr>
        <w:t>15,</w:t>
      </w:r>
      <w:r w:rsidRPr="003A649E">
        <w:rPr>
          <w:color w:val="000000"/>
          <w:sz w:val="20"/>
          <w:szCs w:val="20"/>
        </w:rPr>
        <w:t>мегомметром на напряжение 2500</w:t>
      </w:r>
      <w:proofErr w:type="gramStart"/>
      <w:r w:rsidRPr="003A649E">
        <w:rPr>
          <w:color w:val="000000"/>
          <w:sz w:val="20"/>
          <w:szCs w:val="20"/>
        </w:rPr>
        <w:t xml:space="preserve"> В</w:t>
      </w:r>
      <w:proofErr w:type="gramEnd"/>
      <w:r w:rsidRPr="003A649E">
        <w:rPr>
          <w:color w:val="000000"/>
          <w:sz w:val="20"/>
          <w:szCs w:val="20"/>
        </w:rPr>
        <w:t xml:space="preserve"> до и после ремонта;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измерение тангенса угла диэлектрических потерь (</w:t>
      </w:r>
      <w:proofErr w:type="spellStart"/>
      <w:r w:rsidRPr="003A649E">
        <w:rPr>
          <w:color w:val="000000"/>
          <w:sz w:val="20"/>
          <w:szCs w:val="20"/>
        </w:rPr>
        <w:t>tg</w:t>
      </w:r>
      <w:proofErr w:type="spellEnd"/>
      <w:r>
        <w:rPr>
          <w:noProof/>
          <w:color w:val="000000"/>
          <w:sz w:val="20"/>
          <w:szCs w:val="20"/>
        </w:rPr>
        <w:drawing>
          <wp:inline distT="0" distB="0" distL="0" distR="0">
            <wp:extent cx="83820" cy="99060"/>
            <wp:effectExtent l="0" t="0" r="0" b="0"/>
            <wp:docPr id="3" name="Рисунок 3" descr="https://gigabaza.ru/images/79/157344/fba5a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igabaza.ru/images/79/157344/fba5a45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9E">
        <w:rPr>
          <w:color w:val="000000"/>
          <w:sz w:val="20"/>
          <w:szCs w:val="20"/>
        </w:rPr>
        <w:t xml:space="preserve">) изоляция обмоток силовых масляных трансформаторов напряжением 110 </w:t>
      </w:r>
      <w:proofErr w:type="spellStart"/>
      <w:r w:rsidRPr="003A649E">
        <w:rPr>
          <w:color w:val="000000"/>
          <w:sz w:val="20"/>
          <w:szCs w:val="20"/>
        </w:rPr>
        <w:t>кВ</w:t>
      </w:r>
      <w:proofErr w:type="spellEnd"/>
      <w:r w:rsidRPr="003A649E">
        <w:rPr>
          <w:color w:val="000000"/>
          <w:sz w:val="20"/>
          <w:szCs w:val="20"/>
        </w:rPr>
        <w:t xml:space="preserve"> и выше, мощностью свыше 1000 </w:t>
      </w:r>
      <w:proofErr w:type="spellStart"/>
      <w:r w:rsidRPr="003A649E">
        <w:rPr>
          <w:color w:val="000000"/>
          <w:sz w:val="20"/>
          <w:szCs w:val="20"/>
        </w:rPr>
        <w:t>кВА</w:t>
      </w:r>
      <w:proofErr w:type="spellEnd"/>
      <w:r w:rsidRPr="003A649E">
        <w:rPr>
          <w:color w:val="000000"/>
          <w:sz w:val="20"/>
          <w:szCs w:val="20"/>
        </w:rPr>
        <w:t xml:space="preserve">. 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Если трансформатор </w:t>
      </w:r>
      <w:proofErr w:type="gramStart"/>
      <w:r w:rsidRPr="003A649E">
        <w:rPr>
          <w:color w:val="000000"/>
          <w:sz w:val="20"/>
          <w:szCs w:val="20"/>
        </w:rPr>
        <w:t xml:space="preserve">контролируется </w:t>
      </w:r>
      <w:proofErr w:type="spellStart"/>
      <w:r w:rsidRPr="003A649E">
        <w:rPr>
          <w:color w:val="000000"/>
          <w:sz w:val="20"/>
          <w:szCs w:val="20"/>
        </w:rPr>
        <w:t>хромотографическим</w:t>
      </w:r>
      <w:proofErr w:type="spellEnd"/>
      <w:r w:rsidRPr="003A649E">
        <w:rPr>
          <w:color w:val="000000"/>
          <w:sz w:val="20"/>
          <w:szCs w:val="20"/>
        </w:rPr>
        <w:t xml:space="preserve"> методом к указанным испытаниям добавляются</w:t>
      </w:r>
      <w:proofErr w:type="gramEnd"/>
      <w:r w:rsidRPr="003A649E">
        <w:rPr>
          <w:color w:val="000000"/>
          <w:sz w:val="20"/>
          <w:szCs w:val="20"/>
        </w:rPr>
        <w:t>: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</w:t>
      </w:r>
      <w:proofErr w:type="spellStart"/>
      <w:r w:rsidRPr="003A649E">
        <w:rPr>
          <w:color w:val="000000"/>
          <w:sz w:val="20"/>
          <w:szCs w:val="20"/>
        </w:rPr>
        <w:t>хромотографический</w:t>
      </w:r>
      <w:proofErr w:type="spellEnd"/>
      <w:r w:rsidRPr="003A649E">
        <w:rPr>
          <w:color w:val="000000"/>
          <w:sz w:val="20"/>
          <w:szCs w:val="20"/>
        </w:rPr>
        <w:t xml:space="preserve"> контроль масла трансформаторов и вводов;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-испытания трансформаторного масла из трансформаторов;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-испытание трансформаторного масла из баков контакторов устройств РПН;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-испытание трансформаторного масла из негерметичных маслонаполненных вводов;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измерение сопротивления изоляции измерительной и последней обкладок вводов бумажно-масляной изоляции относительно соединительной втулки мегомметром напряжением 2500 В. Сопротивление изоляции должно быть не менее 500 МОм;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Перед проведением среднего ремонта трансформаторов проводится следующие испытания: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- </w:t>
      </w:r>
      <w:proofErr w:type="spellStart"/>
      <w:r w:rsidRPr="003A649E">
        <w:rPr>
          <w:color w:val="000000"/>
          <w:sz w:val="20"/>
          <w:szCs w:val="20"/>
        </w:rPr>
        <w:t>хромотографический</w:t>
      </w:r>
      <w:proofErr w:type="spellEnd"/>
      <w:r w:rsidRPr="003A649E">
        <w:rPr>
          <w:color w:val="000000"/>
          <w:sz w:val="20"/>
          <w:szCs w:val="20"/>
        </w:rPr>
        <w:t xml:space="preserve"> анализ газов, растворенных в масле вводов;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испытание трансформаторного масла из трансформаторов.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испытание трансформаторного масла из бака контакторов РПН;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определение отношения C</w:t>
      </w:r>
      <w:r w:rsidRPr="003A649E">
        <w:rPr>
          <w:color w:val="000000"/>
          <w:sz w:val="20"/>
          <w:szCs w:val="20"/>
          <w:vertAlign w:val="subscript"/>
        </w:rPr>
        <w:t>2</w:t>
      </w:r>
      <w:r w:rsidRPr="003A649E">
        <w:rPr>
          <w:color w:val="000000"/>
          <w:sz w:val="20"/>
          <w:szCs w:val="20"/>
        </w:rPr>
        <w:t>/C</w:t>
      </w:r>
      <w:r w:rsidRPr="003A649E">
        <w:rPr>
          <w:color w:val="000000"/>
          <w:sz w:val="20"/>
          <w:szCs w:val="20"/>
          <w:vertAlign w:val="subscript"/>
        </w:rPr>
        <w:t>50</w:t>
      </w:r>
      <w:r w:rsidRPr="003A649E">
        <w:rPr>
          <w:color w:val="000000"/>
          <w:sz w:val="20"/>
          <w:szCs w:val="20"/>
        </w:rPr>
        <w:t>, 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75260" cy="167640"/>
            <wp:effectExtent l="0" t="0" r="0" b="3810"/>
            <wp:docPr id="2" name="Рисунок 2" descr="https://gigabaza.ru/images/79/157344/4c477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gigabaza.ru/images/79/157344/4c477e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A649E">
        <w:rPr>
          <w:color w:val="000000"/>
          <w:sz w:val="20"/>
          <w:szCs w:val="20"/>
        </w:rPr>
        <w:t>С</w:t>
      </w:r>
      <w:proofErr w:type="gramEnd"/>
      <w:r w:rsidRPr="003A649E">
        <w:rPr>
          <w:color w:val="000000"/>
          <w:sz w:val="20"/>
          <w:szCs w:val="20"/>
        </w:rPr>
        <w:t>/С;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измерение сопротивление обмоток постоянному току;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измерение потерь тока холостого хода;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испытание вводов;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снятие круговой диаграммы РПН и проверка работы переключающего устройства;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- определение </w:t>
      </w:r>
      <w:proofErr w:type="spellStart"/>
      <w:r w:rsidRPr="003A649E">
        <w:rPr>
          <w:color w:val="000000"/>
          <w:sz w:val="20"/>
          <w:szCs w:val="20"/>
        </w:rPr>
        <w:t>газосодержания</w:t>
      </w:r>
      <w:proofErr w:type="spellEnd"/>
      <w:r w:rsidRPr="003A649E">
        <w:rPr>
          <w:color w:val="000000"/>
          <w:sz w:val="20"/>
          <w:szCs w:val="20"/>
        </w:rPr>
        <w:t xml:space="preserve"> масла в трансформаторах с пленочной защитой.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При капитальном ремонте трансформатора с расшлихтовкой стали сердечника и сменой обмоток необходимо провести дополнительные испытания и сравнить с имеющимися заводскими данными </w:t>
      </w:r>
      <w:proofErr w:type="gramStart"/>
      <w:r w:rsidRPr="003A649E">
        <w:rPr>
          <w:color w:val="000000"/>
          <w:sz w:val="20"/>
          <w:szCs w:val="20"/>
        </w:rPr>
        <w:t xml:space="preserve">( </w:t>
      </w:r>
      <w:proofErr w:type="gramEnd"/>
      <w:r w:rsidRPr="003A649E">
        <w:rPr>
          <w:color w:val="000000"/>
          <w:sz w:val="20"/>
          <w:szCs w:val="20"/>
        </w:rPr>
        <w:t>до ремонта):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данные измерения тока и потерь холостого хода;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данные измерения тока, напряжения и потерь короткого замыкания;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данные испытания изоляции обмоток 35кВ и ниже маслонаполненных трансформаторов повышенным напряжением промышленной частоты;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данные снятия круговой диаграммы РПН;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данные проверки группы соединения обмоток трехфазных трансформаторов; - данные проверки коэффициента трансформации;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- данные </w:t>
      </w:r>
      <w:proofErr w:type="spellStart"/>
      <w:r w:rsidRPr="003A649E">
        <w:rPr>
          <w:color w:val="000000"/>
          <w:sz w:val="20"/>
          <w:szCs w:val="20"/>
        </w:rPr>
        <w:t>фазировки</w:t>
      </w:r>
      <w:proofErr w:type="spellEnd"/>
      <w:r w:rsidRPr="003A649E">
        <w:rPr>
          <w:color w:val="000000"/>
          <w:sz w:val="20"/>
          <w:szCs w:val="20"/>
        </w:rPr>
        <w:t xml:space="preserve"> трансформаторов;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- данные испытания трансформаторов током на номинальное напряжение.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Потери могут увеличиваться от замыкания пластин электротехнической стали остова вследствие неудовлетворительной изоляции между ними из-за заусенцев. При опыте ХХ измерением потерь могут быть </w:t>
      </w:r>
      <w:r w:rsidRPr="003A649E">
        <w:rPr>
          <w:color w:val="000000"/>
          <w:sz w:val="20"/>
          <w:szCs w:val="20"/>
        </w:rPr>
        <w:lastRenderedPageBreak/>
        <w:t>выявлены дефекты изоляции витков обмоток с двумя и более параллельными проводами, при этом потери увеличиваются, а ток ХХ не возрастает.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Значение потерь ХХ в эксплуатации не нормируется, т.к. со временем из-за ухудшения свой</w:t>
      </w:r>
      <w:proofErr w:type="gramStart"/>
      <w:r w:rsidRPr="003A649E">
        <w:rPr>
          <w:color w:val="000000"/>
          <w:sz w:val="20"/>
          <w:szCs w:val="20"/>
        </w:rPr>
        <w:t>ств ст</w:t>
      </w:r>
      <w:proofErr w:type="gramEnd"/>
      <w:r w:rsidRPr="003A649E">
        <w:rPr>
          <w:color w:val="000000"/>
          <w:sz w:val="20"/>
          <w:szCs w:val="20"/>
        </w:rPr>
        <w:t>али потери ХХ повышаются.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У трансформатора с </w:t>
      </w:r>
      <w:proofErr w:type="spellStart"/>
      <w:r w:rsidRPr="003A649E">
        <w:rPr>
          <w:color w:val="000000"/>
          <w:sz w:val="20"/>
          <w:szCs w:val="20"/>
        </w:rPr>
        <w:t>трехстержневым</w:t>
      </w:r>
      <w:proofErr w:type="spellEnd"/>
      <w:r w:rsidRPr="003A649E">
        <w:rPr>
          <w:color w:val="000000"/>
          <w:sz w:val="20"/>
          <w:szCs w:val="20"/>
        </w:rPr>
        <w:t xml:space="preserve"> </w:t>
      </w:r>
      <w:proofErr w:type="spellStart"/>
      <w:r w:rsidRPr="003A649E">
        <w:rPr>
          <w:color w:val="000000"/>
          <w:sz w:val="20"/>
          <w:szCs w:val="20"/>
        </w:rPr>
        <w:t>магнитопроводом</w:t>
      </w:r>
      <w:proofErr w:type="spellEnd"/>
      <w:r w:rsidRPr="003A649E">
        <w:rPr>
          <w:color w:val="000000"/>
          <w:sz w:val="20"/>
          <w:szCs w:val="20"/>
        </w:rPr>
        <w:t xml:space="preserve"> потери чаще всего измеряют при однофазном возбуждении, производя три опыта с поочередным замыканием накоротко одной или двух фаз и возбуждением двух других, чтобы знать потери каждой фазы в отдельности, иметь возможность их сравнивать и убедиться, что трансформатор имеет правильное соотношение потерь и не имеет дефектов.</w:t>
      </w:r>
    </w:p>
    <w:p w:rsidR="003B32BA" w:rsidRPr="003A649E" w:rsidRDefault="003B32BA" w:rsidP="003B32B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Первый опыт: возбуждаются фазы ВС, </w:t>
      </w:r>
      <w:proofErr w:type="spellStart"/>
      <w:r w:rsidRPr="003A649E">
        <w:rPr>
          <w:color w:val="000000"/>
          <w:sz w:val="20"/>
          <w:szCs w:val="20"/>
        </w:rPr>
        <w:t>закорачивается</w:t>
      </w:r>
      <w:proofErr w:type="spellEnd"/>
      <w:r w:rsidRPr="003A649E">
        <w:rPr>
          <w:color w:val="000000"/>
          <w:sz w:val="20"/>
          <w:szCs w:val="20"/>
        </w:rPr>
        <w:t xml:space="preserve"> фаза</w:t>
      </w:r>
      <w:proofErr w:type="gramStart"/>
      <w:r w:rsidRPr="003A649E">
        <w:rPr>
          <w:color w:val="000000"/>
          <w:sz w:val="20"/>
          <w:szCs w:val="20"/>
        </w:rPr>
        <w:t xml:space="preserve"> А</w:t>
      </w:r>
      <w:proofErr w:type="gramEnd"/>
      <w:r w:rsidRPr="003A649E">
        <w:rPr>
          <w:color w:val="000000"/>
          <w:sz w:val="20"/>
          <w:szCs w:val="20"/>
        </w:rPr>
        <w:t xml:space="preserve"> (выводы АС)</w:t>
      </w:r>
    </w:p>
    <w:p w:rsidR="003B32BA" w:rsidRPr="003A649E" w:rsidRDefault="003B32BA" w:rsidP="003B32B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Второй опыт: возбуждаются фазы АС, </w:t>
      </w:r>
      <w:proofErr w:type="spellStart"/>
      <w:r w:rsidRPr="003A649E">
        <w:rPr>
          <w:color w:val="000000"/>
          <w:sz w:val="20"/>
          <w:szCs w:val="20"/>
        </w:rPr>
        <w:t>закорачивается</w:t>
      </w:r>
      <w:proofErr w:type="spellEnd"/>
      <w:r w:rsidRPr="003A649E">
        <w:rPr>
          <w:color w:val="000000"/>
          <w:sz w:val="20"/>
          <w:szCs w:val="20"/>
        </w:rPr>
        <w:t xml:space="preserve"> фаза</w:t>
      </w:r>
      <w:proofErr w:type="gramStart"/>
      <w:r w:rsidRPr="003A649E">
        <w:rPr>
          <w:color w:val="000000"/>
          <w:sz w:val="20"/>
          <w:szCs w:val="20"/>
        </w:rPr>
        <w:t xml:space="preserve"> В</w:t>
      </w:r>
      <w:proofErr w:type="gramEnd"/>
      <w:r w:rsidRPr="003A649E">
        <w:rPr>
          <w:color w:val="000000"/>
          <w:sz w:val="20"/>
          <w:szCs w:val="20"/>
        </w:rPr>
        <w:t xml:space="preserve"> (выводы АВ)</w:t>
      </w:r>
    </w:p>
    <w:p w:rsidR="003B32BA" w:rsidRPr="003A649E" w:rsidRDefault="003B32BA" w:rsidP="003B32B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Третий опыт: возбуждаются фазы АВ, </w:t>
      </w:r>
      <w:proofErr w:type="spellStart"/>
      <w:r w:rsidRPr="003A649E">
        <w:rPr>
          <w:color w:val="000000"/>
          <w:sz w:val="20"/>
          <w:szCs w:val="20"/>
        </w:rPr>
        <w:t>закорачивается</w:t>
      </w:r>
      <w:proofErr w:type="spellEnd"/>
      <w:r w:rsidRPr="003A649E">
        <w:rPr>
          <w:color w:val="000000"/>
          <w:sz w:val="20"/>
          <w:szCs w:val="20"/>
        </w:rPr>
        <w:t xml:space="preserve"> фаза</w:t>
      </w:r>
      <w:proofErr w:type="gramStart"/>
      <w:r w:rsidRPr="003A649E">
        <w:rPr>
          <w:color w:val="000000"/>
          <w:sz w:val="20"/>
          <w:szCs w:val="20"/>
        </w:rPr>
        <w:t xml:space="preserve"> С</w:t>
      </w:r>
      <w:proofErr w:type="gramEnd"/>
      <w:r w:rsidRPr="003A649E">
        <w:rPr>
          <w:color w:val="000000"/>
          <w:sz w:val="20"/>
          <w:szCs w:val="20"/>
        </w:rPr>
        <w:t xml:space="preserve"> (выводы ВС)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При этом потери, измеряемые по схемам с </w:t>
      </w:r>
      <w:proofErr w:type="spellStart"/>
      <w:r w:rsidRPr="003A649E">
        <w:rPr>
          <w:color w:val="000000"/>
          <w:sz w:val="20"/>
          <w:szCs w:val="20"/>
        </w:rPr>
        <w:t>закорачиванием</w:t>
      </w:r>
      <w:proofErr w:type="spellEnd"/>
      <w:r w:rsidRPr="003A649E">
        <w:rPr>
          <w:color w:val="000000"/>
          <w:sz w:val="20"/>
          <w:szCs w:val="20"/>
        </w:rPr>
        <w:t xml:space="preserve"> фаз</w:t>
      </w:r>
      <w:proofErr w:type="gramStart"/>
      <w:r w:rsidRPr="003A649E">
        <w:rPr>
          <w:color w:val="000000"/>
          <w:sz w:val="20"/>
          <w:szCs w:val="20"/>
        </w:rPr>
        <w:t xml:space="preserve"> А</w:t>
      </w:r>
      <w:proofErr w:type="gramEnd"/>
      <w:r w:rsidRPr="003A649E">
        <w:rPr>
          <w:color w:val="000000"/>
          <w:sz w:val="20"/>
          <w:szCs w:val="20"/>
        </w:rPr>
        <w:t xml:space="preserve"> и С должны быть практически равными, а измеренные по схеме с </w:t>
      </w:r>
      <w:proofErr w:type="spellStart"/>
      <w:r w:rsidRPr="003A649E">
        <w:rPr>
          <w:color w:val="000000"/>
          <w:sz w:val="20"/>
          <w:szCs w:val="20"/>
        </w:rPr>
        <w:t>закорачиванием</w:t>
      </w:r>
      <w:proofErr w:type="spellEnd"/>
      <w:r w:rsidRPr="003A649E">
        <w:rPr>
          <w:color w:val="000000"/>
          <w:sz w:val="20"/>
          <w:szCs w:val="20"/>
        </w:rPr>
        <w:t xml:space="preserve"> фазы В – больше последних примерно на 35%. Для приведения потерь, измеренных при однофазном возбуждении, к номинальному напряжению вычисляют суммарные потери в трансформаторе: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Р</w:t>
      </w:r>
      <w:proofErr w:type="gramStart"/>
      <w:r w:rsidRPr="003A649E">
        <w:rPr>
          <w:color w:val="000000"/>
          <w:sz w:val="20"/>
          <w:szCs w:val="20"/>
          <w:vertAlign w:val="subscript"/>
        </w:rPr>
        <w:t>0</w:t>
      </w:r>
      <w:proofErr w:type="gramEnd"/>
      <w:r w:rsidRPr="003A649E">
        <w:rPr>
          <w:color w:val="000000"/>
          <w:sz w:val="20"/>
          <w:szCs w:val="20"/>
        </w:rPr>
        <w:t>=0,5(Р</w:t>
      </w:r>
      <w:r w:rsidRPr="003A649E">
        <w:rPr>
          <w:color w:val="000000"/>
          <w:sz w:val="20"/>
          <w:szCs w:val="20"/>
          <w:vertAlign w:val="subscript"/>
        </w:rPr>
        <w:t>АВ</w:t>
      </w:r>
      <w:r w:rsidRPr="003A649E">
        <w:rPr>
          <w:color w:val="000000"/>
          <w:sz w:val="20"/>
          <w:szCs w:val="20"/>
        </w:rPr>
        <w:t>+Р</w:t>
      </w:r>
      <w:r w:rsidRPr="003A649E">
        <w:rPr>
          <w:color w:val="000000"/>
          <w:sz w:val="20"/>
          <w:szCs w:val="20"/>
          <w:vertAlign w:val="subscript"/>
        </w:rPr>
        <w:t>ВС</w:t>
      </w:r>
      <w:r w:rsidRPr="003A649E">
        <w:rPr>
          <w:color w:val="000000"/>
          <w:sz w:val="20"/>
          <w:szCs w:val="20"/>
        </w:rPr>
        <w:t>+Р</w:t>
      </w:r>
      <w:r w:rsidRPr="003A649E">
        <w:rPr>
          <w:color w:val="000000"/>
          <w:sz w:val="20"/>
          <w:szCs w:val="20"/>
          <w:vertAlign w:val="subscript"/>
        </w:rPr>
        <w:t>АС</w:t>
      </w:r>
      <w:r w:rsidRPr="003A649E">
        <w:rPr>
          <w:color w:val="000000"/>
          <w:sz w:val="20"/>
          <w:szCs w:val="20"/>
        </w:rPr>
        <w:t>),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где Р</w:t>
      </w:r>
      <w:r w:rsidRPr="003A649E">
        <w:rPr>
          <w:color w:val="000000"/>
          <w:sz w:val="20"/>
          <w:szCs w:val="20"/>
          <w:vertAlign w:val="subscript"/>
        </w:rPr>
        <w:t>АВ</w:t>
      </w:r>
      <w:r w:rsidRPr="003A649E">
        <w:rPr>
          <w:color w:val="000000"/>
          <w:sz w:val="20"/>
          <w:szCs w:val="20"/>
        </w:rPr>
        <w:t>, Р</w:t>
      </w:r>
      <w:r w:rsidRPr="003A649E">
        <w:rPr>
          <w:color w:val="000000"/>
          <w:sz w:val="20"/>
          <w:szCs w:val="20"/>
          <w:vertAlign w:val="subscript"/>
        </w:rPr>
        <w:t>ВС</w:t>
      </w:r>
      <w:r w:rsidRPr="003A649E">
        <w:rPr>
          <w:color w:val="000000"/>
          <w:sz w:val="20"/>
          <w:szCs w:val="20"/>
        </w:rPr>
        <w:t>, Р</w:t>
      </w:r>
      <w:r w:rsidRPr="003A649E">
        <w:rPr>
          <w:color w:val="000000"/>
          <w:sz w:val="20"/>
          <w:szCs w:val="20"/>
          <w:vertAlign w:val="subscript"/>
        </w:rPr>
        <w:t>АС</w:t>
      </w:r>
      <w:r w:rsidRPr="003A649E">
        <w:rPr>
          <w:color w:val="000000"/>
          <w:sz w:val="20"/>
          <w:szCs w:val="20"/>
        </w:rPr>
        <w:t> – измеренные потери при опытах, производимых при одном значении напряжения.</w:t>
      </w:r>
    </w:p>
    <w:p w:rsidR="003B32BA" w:rsidRPr="003A649E" w:rsidRDefault="003B32BA" w:rsidP="003B32B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Результаты занесите в таблицу 2.1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Таблица 2.1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b/>
          <w:bCs/>
          <w:color w:val="000000"/>
          <w:sz w:val="20"/>
          <w:szCs w:val="20"/>
        </w:rPr>
        <w:t>Результаты испытаний ХХ трансформатора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1840"/>
        <w:gridCol w:w="2411"/>
        <w:gridCol w:w="2426"/>
      </w:tblGrid>
      <w:tr w:rsidR="003B32BA" w:rsidRPr="003A649E" w:rsidTr="00386757">
        <w:trPr>
          <w:tblCellSpacing w:w="15" w:type="dxa"/>
        </w:trPr>
        <w:tc>
          <w:tcPr>
            <w:tcW w:w="155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A649E">
              <w:rPr>
                <w:sz w:val="20"/>
                <w:szCs w:val="20"/>
              </w:rPr>
              <w:t>Измеряемые и расчетные величины</w:t>
            </w:r>
          </w:p>
        </w:tc>
        <w:tc>
          <w:tcPr>
            <w:tcW w:w="345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A649E">
              <w:rPr>
                <w:sz w:val="20"/>
                <w:szCs w:val="20"/>
              </w:rPr>
              <w:t>Подключаемые фазы трансформатора</w:t>
            </w:r>
          </w:p>
        </w:tc>
      </w:tr>
      <w:tr w:rsidR="003B32BA" w:rsidRPr="003A649E" w:rsidTr="003867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A649E">
              <w:rPr>
                <w:sz w:val="20"/>
                <w:szCs w:val="20"/>
              </w:rPr>
              <w:t>АВ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A649E">
              <w:rPr>
                <w:sz w:val="20"/>
                <w:szCs w:val="20"/>
              </w:rPr>
              <w:t>ВС</w:t>
            </w: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A649E">
              <w:rPr>
                <w:sz w:val="20"/>
                <w:szCs w:val="20"/>
              </w:rPr>
              <w:t>АС</w:t>
            </w:r>
          </w:p>
        </w:tc>
      </w:tr>
      <w:tr w:rsidR="003B32BA" w:rsidRPr="003A649E" w:rsidTr="00386757">
        <w:trPr>
          <w:tblCellSpacing w:w="15" w:type="dxa"/>
        </w:trPr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A649E">
              <w:rPr>
                <w:sz w:val="20"/>
                <w:szCs w:val="20"/>
              </w:rPr>
              <w:t>U,B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B32BA" w:rsidRPr="003A649E" w:rsidTr="00386757">
        <w:trPr>
          <w:tblCellSpacing w:w="15" w:type="dxa"/>
        </w:trPr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A649E">
              <w:rPr>
                <w:sz w:val="20"/>
                <w:szCs w:val="20"/>
              </w:rPr>
              <w:t>L</w:t>
            </w:r>
            <w:r w:rsidRPr="003A649E">
              <w:rPr>
                <w:sz w:val="20"/>
                <w:szCs w:val="20"/>
                <w:vertAlign w:val="subscript"/>
              </w:rPr>
              <w:t>0</w:t>
            </w:r>
            <w:r w:rsidRPr="003A649E">
              <w:rPr>
                <w:sz w:val="20"/>
                <w:szCs w:val="20"/>
              </w:rPr>
              <w:t>,A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B32BA" w:rsidRPr="003A649E" w:rsidTr="00386757">
        <w:trPr>
          <w:tblCellSpacing w:w="15" w:type="dxa"/>
        </w:trPr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A649E">
              <w:rPr>
                <w:sz w:val="20"/>
                <w:szCs w:val="20"/>
              </w:rPr>
              <w:t>P</w:t>
            </w:r>
            <w:r w:rsidRPr="003A649E">
              <w:rPr>
                <w:sz w:val="20"/>
                <w:szCs w:val="20"/>
                <w:vertAlign w:val="subscript"/>
              </w:rPr>
              <w:t>0,</w:t>
            </w:r>
            <w:proofErr w:type="gramStart"/>
            <w:r w:rsidRPr="003A649E">
              <w:rPr>
                <w:sz w:val="20"/>
                <w:szCs w:val="20"/>
              </w:rPr>
              <w:t>B</w:t>
            </w:r>
            <w:proofErr w:type="gramEnd"/>
            <w:r w:rsidRPr="003A649E">
              <w:rPr>
                <w:sz w:val="20"/>
                <w:szCs w:val="20"/>
              </w:rPr>
              <w:t>т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B32BA" w:rsidRPr="003A649E" w:rsidTr="00386757">
        <w:trPr>
          <w:tblCellSpacing w:w="15" w:type="dxa"/>
        </w:trPr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A649E">
              <w:rPr>
                <w:sz w:val="20"/>
                <w:szCs w:val="20"/>
              </w:rPr>
              <w:t>L</w:t>
            </w:r>
            <w:r w:rsidRPr="003A649E">
              <w:rPr>
                <w:sz w:val="20"/>
                <w:szCs w:val="20"/>
                <w:vertAlign w:val="subscript"/>
              </w:rPr>
              <w:t>0xx</w:t>
            </w:r>
            <w:r w:rsidRPr="003A649E">
              <w:rPr>
                <w:sz w:val="20"/>
                <w:szCs w:val="20"/>
              </w:rPr>
              <w:t>,%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3B32BA" w:rsidRPr="003A649E" w:rsidTr="00386757">
        <w:trPr>
          <w:tblCellSpacing w:w="15" w:type="dxa"/>
        </w:trPr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A649E">
              <w:rPr>
                <w:sz w:val="20"/>
                <w:szCs w:val="20"/>
              </w:rPr>
              <w:t>y,%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2BA" w:rsidRPr="003A649E" w:rsidRDefault="003B32BA" w:rsidP="00386757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Разницу потерь при испытаниях с потерями при заводских испытаниях определяют по формуле: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021080" cy="137160"/>
            <wp:effectExtent l="0" t="0" r="7620" b="0"/>
            <wp:docPr id="1" name="Рисунок 1" descr="https://gigabaza.ru/images/79/157344/78979a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gigabaza.ru/images/79/157344/78979a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где P</w:t>
      </w:r>
      <w:r w:rsidRPr="003A649E">
        <w:rPr>
          <w:color w:val="000000"/>
          <w:sz w:val="20"/>
          <w:szCs w:val="20"/>
          <w:vertAlign w:val="subscript"/>
        </w:rPr>
        <w:t>0ном</w:t>
      </w:r>
      <w:r w:rsidRPr="003A649E">
        <w:rPr>
          <w:color w:val="000000"/>
          <w:sz w:val="20"/>
          <w:szCs w:val="20"/>
        </w:rPr>
        <w:t> </w:t>
      </w:r>
      <w:proofErr w:type="gramStart"/>
      <w:r w:rsidRPr="003A649E">
        <w:rPr>
          <w:color w:val="000000"/>
          <w:sz w:val="20"/>
          <w:szCs w:val="20"/>
        </w:rPr>
        <w:t>–п</w:t>
      </w:r>
      <w:proofErr w:type="gramEnd"/>
      <w:r w:rsidRPr="003A649E">
        <w:rPr>
          <w:color w:val="000000"/>
          <w:sz w:val="20"/>
          <w:szCs w:val="20"/>
        </w:rPr>
        <w:t>отери ХХ, определенные при заводских испытаниях, Вт;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Р</w:t>
      </w:r>
      <w:r w:rsidRPr="003A649E">
        <w:rPr>
          <w:color w:val="000000"/>
          <w:sz w:val="20"/>
          <w:szCs w:val="20"/>
          <w:vertAlign w:val="subscript"/>
        </w:rPr>
        <w:t>0</w:t>
      </w:r>
      <w:r w:rsidRPr="003A649E">
        <w:rPr>
          <w:color w:val="000000"/>
          <w:sz w:val="20"/>
          <w:szCs w:val="20"/>
        </w:rPr>
        <w:t xml:space="preserve">-потери ХХ, определенные при эксплуатации, </w:t>
      </w:r>
      <w:proofErr w:type="gramStart"/>
      <w:r w:rsidRPr="003A649E">
        <w:rPr>
          <w:color w:val="000000"/>
          <w:sz w:val="20"/>
          <w:szCs w:val="20"/>
        </w:rPr>
        <w:t>Вт</w:t>
      </w:r>
      <w:proofErr w:type="gramEnd"/>
      <w:r w:rsidRPr="003A649E">
        <w:rPr>
          <w:color w:val="000000"/>
          <w:sz w:val="20"/>
          <w:szCs w:val="20"/>
        </w:rPr>
        <w:t xml:space="preserve">. 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Полученные при измерениях данные при новом включении сравниваются с данными заводских испытаний; они не должны отличаться более чем на 10% для однофазных трансформаторов, а для трехфазных трансформаторов, для которых нормируется соотношение потерь, последнее не должно отличаться более чем на 5%.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>У трансформаторов, имеющих переключающие устройства с грубой ступенью регулирования, рекомендуется измерять сопротивления обмоток постоянному току на всех ответвлениях.</w:t>
      </w:r>
    </w:p>
    <w:p w:rsidR="003B32BA" w:rsidRPr="003A649E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В аппаратах с нулевым выводом измеряются и сравниваются фазные сопротивления, а при отсутствии нулевого вывода – сопротивления обмоток между линейными выводами. </w:t>
      </w:r>
      <w:proofErr w:type="gramStart"/>
      <w:r w:rsidRPr="003A649E">
        <w:rPr>
          <w:color w:val="000000"/>
          <w:sz w:val="20"/>
          <w:szCs w:val="20"/>
        </w:rPr>
        <w:t>За установившееся значения принимают ток, при котором стрелка измерительного прибора практически не изменяет своего положения в течение 1 мин.</w:t>
      </w:r>
      <w:proofErr w:type="gramEnd"/>
    </w:p>
    <w:p w:rsidR="003B32BA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3A649E">
        <w:rPr>
          <w:color w:val="000000"/>
          <w:sz w:val="20"/>
          <w:szCs w:val="20"/>
        </w:rPr>
        <w:t xml:space="preserve">Это сокращает время установления тока, а, следовательно, и измерения. При измерении сопротивления постоянному току следует использовать в измерительной цепи соединительные провода небольшой длины и соответствующего сечения (в зависимости от тока) для уменьшения погрешности. Цепи тока и напряжения выполняют </w:t>
      </w:r>
      <w:proofErr w:type="gramStart"/>
      <w:r w:rsidRPr="003A649E">
        <w:rPr>
          <w:color w:val="000000"/>
          <w:sz w:val="20"/>
          <w:szCs w:val="20"/>
        </w:rPr>
        <w:t>раздельными</w:t>
      </w:r>
      <w:proofErr w:type="gramEnd"/>
      <w:r w:rsidRPr="003A649E">
        <w:rPr>
          <w:color w:val="000000"/>
          <w:sz w:val="20"/>
          <w:szCs w:val="20"/>
        </w:rPr>
        <w:t>. Вольтметр должен подключаться непосредственно к токоведущим шпилькам испытываемой обмотки.</w:t>
      </w:r>
    </w:p>
    <w:p w:rsidR="003B32BA" w:rsidRDefault="003B32BA" w:rsidP="003B32B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Вывод:</w:t>
      </w:r>
    </w:p>
    <w:p w:rsidR="001F1F19" w:rsidRPr="003B32BA" w:rsidRDefault="001F1F19" w:rsidP="003B32BA">
      <w:bookmarkStart w:id="0" w:name="_GoBack"/>
      <w:bookmarkEnd w:id="0"/>
    </w:p>
    <w:sectPr w:rsidR="001F1F19" w:rsidRPr="003B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651"/>
    <w:multiLevelType w:val="multilevel"/>
    <w:tmpl w:val="610ED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5632A"/>
    <w:multiLevelType w:val="multilevel"/>
    <w:tmpl w:val="130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07990"/>
    <w:multiLevelType w:val="multilevel"/>
    <w:tmpl w:val="D390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200EA"/>
    <w:multiLevelType w:val="multilevel"/>
    <w:tmpl w:val="58CA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6D6533"/>
    <w:multiLevelType w:val="multilevel"/>
    <w:tmpl w:val="2678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551C7"/>
    <w:multiLevelType w:val="multilevel"/>
    <w:tmpl w:val="F6780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897AAB"/>
    <w:multiLevelType w:val="multilevel"/>
    <w:tmpl w:val="A732D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D053F"/>
    <w:multiLevelType w:val="multilevel"/>
    <w:tmpl w:val="C91E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B31836"/>
    <w:multiLevelType w:val="multilevel"/>
    <w:tmpl w:val="FC7A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CC"/>
    <w:rsid w:val="00035218"/>
    <w:rsid w:val="000762CF"/>
    <w:rsid w:val="001F1F19"/>
    <w:rsid w:val="002B3F00"/>
    <w:rsid w:val="003B32BA"/>
    <w:rsid w:val="008A0708"/>
    <w:rsid w:val="00D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unhideWhenUsed/>
    <w:rsid w:val="0003521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35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F00"/>
    <w:pPr>
      <w:spacing w:after="0" w:line="240" w:lineRule="auto"/>
    </w:pPr>
    <w:rPr>
      <w:rFonts w:ascii="Calibri" w:hAnsi="Calibri"/>
    </w:rPr>
  </w:style>
  <w:style w:type="character" w:styleId="a4">
    <w:name w:val="Strong"/>
    <w:basedOn w:val="a0"/>
    <w:uiPriority w:val="22"/>
    <w:qFormat/>
    <w:rsid w:val="002B3F00"/>
    <w:rPr>
      <w:b/>
      <w:bCs/>
    </w:rPr>
  </w:style>
  <w:style w:type="paragraph" w:styleId="a5">
    <w:name w:val="Normal (Web)"/>
    <w:basedOn w:val="a"/>
    <w:uiPriority w:val="99"/>
    <w:unhideWhenUsed/>
    <w:rsid w:val="0003521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35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2020-03-25T08:36:00Z</dcterms:created>
  <dcterms:modified xsi:type="dcterms:W3CDTF">2020-03-25T08:40:00Z</dcterms:modified>
</cp:coreProperties>
</file>