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A1" w:rsidRDefault="007362A1" w:rsidP="007362A1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 № 7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Гигиеническая оценка качества готовой продукции (бракераж)  Изучение блюд и изделий повышенного эпидемиологического риска, санитарные требования к их приготовлению</w:t>
      </w:r>
    </w:p>
    <w:p w:rsidR="007362A1" w:rsidRDefault="007362A1" w:rsidP="007362A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изучить: 1. требования к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гигиенической оценке качества готовой продукции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</w:p>
    <w:p w:rsidR="007362A1" w:rsidRDefault="007362A1" w:rsidP="007362A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2. перечень блюд и изделий повышенного эпидемиологического риска,      </w:t>
      </w:r>
    </w:p>
    <w:p w:rsidR="007362A1" w:rsidRDefault="007362A1" w:rsidP="007362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санитарные требования к их приготовлению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Материальное обеспечение</w:t>
      </w:r>
      <w:r>
        <w:rPr>
          <w:rFonts w:ascii="Times New Roman" w:hAnsi="Times New Roman"/>
          <w:sz w:val="24"/>
          <w:szCs w:val="24"/>
          <w:lang w:eastAsia="ru-RU"/>
        </w:rPr>
        <w:t>: инструктивные карты для выполнения практической работы, СанПиН 2.3.6. 1079-01, учебник</w:t>
      </w:r>
      <w:r>
        <w:rPr>
          <w:rFonts w:ascii="Times New Roman" w:hAnsi="Times New Roman"/>
          <w:sz w:val="24"/>
          <w:szCs w:val="24"/>
        </w:rPr>
        <w:t xml:space="preserve"> Основы микробиологии, санитарии и гигиены в пищевом производстве автор Т. А. </w:t>
      </w:r>
      <w:proofErr w:type="spellStart"/>
      <w:r>
        <w:rPr>
          <w:rFonts w:ascii="Times New Roman" w:hAnsi="Times New Roman"/>
          <w:sz w:val="24"/>
          <w:szCs w:val="24"/>
        </w:rPr>
        <w:t>Лаушкина</w:t>
      </w:r>
      <w:proofErr w:type="spellEnd"/>
    </w:p>
    <w:p w:rsidR="007362A1" w:rsidRDefault="007362A1" w:rsidP="007362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362A1" w:rsidRDefault="007362A1" w:rsidP="007362A1">
      <w:pPr>
        <w:widowControl w:val="0"/>
        <w:tabs>
          <w:tab w:val="left" w:pos="709"/>
          <w:tab w:val="left" w:pos="993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Основные теоретические положения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1.Обработка сырья и производство продукции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Санитарных правилах  установлены требования к обработке сырья и производству продукции. Приготовление блюд, кулинарных и кондитерских изделий требует соблюдения поточности технологических процессов.</w:t>
      </w:r>
      <w:r>
        <w:rPr>
          <w:rFonts w:ascii="Times New Roman" w:hAnsi="Times New Roman"/>
          <w:sz w:val="24"/>
          <w:szCs w:val="24"/>
        </w:rPr>
        <w:tab/>
        <w:t xml:space="preserve">Продукция готовится партиями по мере ее спроса и реализации. 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сроки хранения сырья и продукции. Например: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мясной фарш хранят не более 6 ч при температуре от +2 до +4 град. Цельсия. При отсутствии холода хранить фарш запрещено;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салаты, винегреты в </w:t>
      </w:r>
      <w:proofErr w:type="spellStart"/>
      <w:r>
        <w:rPr>
          <w:rFonts w:ascii="Times New Roman" w:hAnsi="Times New Roman"/>
          <w:sz w:val="24"/>
          <w:szCs w:val="24"/>
        </w:rPr>
        <w:t>незаправленном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виде хранят при температуре от +4 до +/-2 град. Цельсия не более 6 ч. Заправлять их следует непосредственно перед отпуском;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салаты из свежих овощей, фруктов и зелени готовят партиями по мере спроса;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Цельсия до отпуска не более 1 ч;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очищенные картофель, корнеплоды и другие овощи во избежание потемнения, высушивания рекомендуется хранить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холодной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 xml:space="preserve"> воде не более</w:t>
        </w:r>
      </w:hyperlink>
      <w:r>
        <w:rPr>
          <w:rFonts w:ascii="Times New Roman" w:hAnsi="Times New Roman"/>
          <w:sz w:val="24"/>
          <w:szCs w:val="24"/>
        </w:rPr>
        <w:t> 2 ч.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исключить возникновение и распространение инфекционных заболеваний и массовых отравлений, в заведениях питания запрещено: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и продажа изделий из мясной </w:t>
      </w:r>
      <w:proofErr w:type="spellStart"/>
      <w:r>
        <w:rPr>
          <w:rFonts w:ascii="Times New Roman" w:hAnsi="Times New Roman"/>
          <w:sz w:val="24"/>
          <w:szCs w:val="24"/>
        </w:rPr>
        <w:t>обрези</w:t>
      </w:r>
      <w:proofErr w:type="spellEnd"/>
      <w:r>
        <w:rPr>
          <w:rFonts w:ascii="Times New Roman" w:hAnsi="Times New Roman"/>
          <w:sz w:val="24"/>
          <w:szCs w:val="24"/>
        </w:rPr>
        <w:t>, свиных боков, диафрагмы, крови, рулетов из мякоти голов;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макарон по-флотски;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творога из </w:t>
      </w:r>
      <w:proofErr w:type="spellStart"/>
      <w:r>
        <w:fldChar w:fldCharType="begin"/>
      </w:r>
      <w:r>
        <w:instrText xml:space="preserve"> HYPERLINK "http://zodorov.ru/poleza-moloka-svejego-i-pasterizovannogo.html" </w:instrText>
      </w:r>
      <w:r>
        <w:fldChar w:fldCharType="separate"/>
      </w:r>
      <w:r>
        <w:rPr>
          <w:rStyle w:val="a3"/>
          <w:rFonts w:ascii="Times New Roman" w:hAnsi="Times New Roman"/>
          <w:sz w:val="24"/>
          <w:szCs w:val="24"/>
        </w:rPr>
        <w:t>непастеризованного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 xml:space="preserve"> молока</w:t>
      </w:r>
      <w: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консервов овощных, мясных, рыбных, грибных в герметичной таре;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сушеной и вяленой рыбы;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сухих грибов и др.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</w:t>
      </w:r>
      <w:r>
        <w:rPr>
          <w:rFonts w:ascii="Times New Roman" w:hAnsi="Times New Roman"/>
          <w:sz w:val="24"/>
          <w:szCs w:val="24"/>
        </w:rPr>
        <w:lastRenderedPageBreak/>
        <w:t xml:space="preserve">кваса, хлеба, а также других пищевых продуктов допускаются при наличии санитарно-эпидемиологического заключения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также допускаются при наличии санитарно-эпидемиологического заключения.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 Раздача блюд и отпуск полуфабрикатов и кулинарных изделий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порядок установлен Санитарными правилами. Оценка качества полуфабрикатов, блюд и кулинарных изделий должна проводиться ежедневно с указанием времени изготовления продукта, его наименования, результатов органолептической оценки (в том числе оценки степени готовности), времени разрешения на раздачу (реализацию) продукции, Ф.И.О. изготовителя и лица, проводившего оценку.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раздаче горячие блюда (супы, соусы, напитки) должны иметь температуру не ниже 75 град. Цельсия, вторые блюда и гарниры - не ниже 65 град. Цельсия, холодные супы, напитки - не выше 14 град. Цельсия.</w:t>
      </w:r>
      <w:proofErr w:type="gramEnd"/>
      <w:r>
        <w:rPr>
          <w:rFonts w:ascii="Times New Roman" w:hAnsi="Times New Roman"/>
          <w:sz w:val="24"/>
          <w:szCs w:val="24"/>
        </w:rPr>
        <w:t xml:space="preserve"> На горячей плите или мармите готовые первые и вторые блюда могут находиться не более 2 - 3 ч 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с момента изготовления</w:t>
        </w:r>
      </w:hyperlink>
      <w:r>
        <w:rPr>
          <w:rFonts w:ascii="Times New Roman" w:hAnsi="Times New Roman"/>
          <w:sz w:val="24"/>
          <w:szCs w:val="24"/>
        </w:rPr>
        <w:t xml:space="preserve">. Салаты, винегреты, гастрономические продукты, другие холодные блюда и напитки должны выставляться в </w:t>
      </w:r>
      <w:proofErr w:type="spellStart"/>
      <w:r>
        <w:rPr>
          <w:rFonts w:ascii="Times New Roman" w:hAnsi="Times New Roman"/>
          <w:sz w:val="24"/>
          <w:szCs w:val="24"/>
        </w:rPr>
        <w:t>порционированном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виде в охлаждаемый прилавок-витрину и реализовываться в течение одного часа.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следующий день запрещено оставлять: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салаты, винегреты, паштеты, студни, заливные блюда, изделия с кремом и другие особо скоропортящиеся холодные блюда (кроме тех видов, сроки годности на которые пролонгированы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 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установленном</w:t>
        </w:r>
      </w:hyperlink>
      <w:r>
        <w:rPr>
          <w:rFonts w:ascii="Times New Roman" w:hAnsi="Times New Roman"/>
          <w:sz w:val="24"/>
          <w:szCs w:val="24"/>
        </w:rPr>
        <w:t> порядке);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супы молочные, холодные, сладкие, супы-пюре;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мясо отварное </w:t>
      </w:r>
      <w:proofErr w:type="spellStart"/>
      <w:r>
        <w:rPr>
          <w:rFonts w:ascii="Times New Roman" w:hAnsi="Times New Roman"/>
          <w:sz w:val="24"/>
          <w:szCs w:val="24"/>
        </w:rPr>
        <w:t>порционированное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первых блюд, блинчики с мясом и творогом, рубленые изделия из мяса, птицы, рыбы;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соусы, омлеты, картофельное пюре, отварные макароны;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напитки собственного производства.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исключительных случаях оставшуюся пищу охлаждают и хранят при температуре от +4 до +/-2 град. Цельсия не более 18 ч (с обязательной отметкой). Перед реализацией она дегустируется, вновь подвергается тепловой обработке и вновь дегустируется. При этом срок реализации такой пищи не должен превышать одного часа. Свежеприготовленная пища с остатками от предыдущего дня смешиваться не должна.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Санитарные требования к реализации готовой пищи</w:t>
      </w:r>
    </w:p>
    <w:p w:rsidR="007362A1" w:rsidRDefault="007362A1" w:rsidP="007362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начала раздачи готовые блюда проверяются поваром, а затем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комиссией. Результаты бракера</w:t>
      </w:r>
      <w:r>
        <w:rPr>
          <w:rFonts w:ascii="Times New Roman" w:hAnsi="Times New Roman"/>
          <w:sz w:val="24"/>
          <w:szCs w:val="24"/>
        </w:rPr>
        <w:softHyphen/>
        <w:t xml:space="preserve">жа заносят в </w:t>
      </w:r>
      <w:proofErr w:type="spellStart"/>
      <w:r>
        <w:rPr>
          <w:rFonts w:ascii="Times New Roman" w:hAnsi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журнал. Бракераж проводится  каждой  новой партии блюд и кулинарных изделий до их от</w:t>
      </w:r>
      <w:r>
        <w:rPr>
          <w:rFonts w:ascii="Times New Roman" w:hAnsi="Times New Roman"/>
          <w:sz w:val="24"/>
          <w:szCs w:val="24"/>
        </w:rPr>
        <w:softHyphen/>
        <w:t>пуска потребителю.</w:t>
      </w:r>
    </w:p>
    <w:p w:rsidR="007362A1" w:rsidRDefault="007362A1" w:rsidP="007362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Держать первые и вторые блюда на горячей плите разре</w:t>
      </w:r>
      <w:r>
        <w:rPr>
          <w:rFonts w:ascii="Times New Roman" w:hAnsi="Times New Roman"/>
          <w:sz w:val="24"/>
          <w:szCs w:val="24"/>
        </w:rPr>
        <w:softHyphen/>
        <w:t>шается не более 2-3 ч до момента их раздачи. В случае вы</w:t>
      </w:r>
      <w:r>
        <w:rPr>
          <w:rFonts w:ascii="Times New Roman" w:hAnsi="Times New Roman"/>
          <w:sz w:val="24"/>
          <w:szCs w:val="24"/>
        </w:rPr>
        <w:softHyphen/>
        <w:t xml:space="preserve">нужденного хранения оставшуюся пищу охлаждают и </w:t>
      </w:r>
      <w:proofErr w:type="gramStart"/>
      <w:r>
        <w:rPr>
          <w:rFonts w:ascii="Times New Roman" w:hAnsi="Times New Roman"/>
          <w:sz w:val="24"/>
          <w:szCs w:val="24"/>
        </w:rPr>
        <w:t>хранят не более 12 ч при температуре не выше 8 °С. Перед выпуском на раздачу охлажденная пища проверяется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(дегустируется) заведующим производством. При удовлетворительных вкусовых качествах она подвергается вторичной тепловой обра</w:t>
      </w:r>
      <w:r>
        <w:rPr>
          <w:rFonts w:ascii="Times New Roman" w:hAnsi="Times New Roman"/>
          <w:sz w:val="24"/>
          <w:szCs w:val="24"/>
        </w:rPr>
        <w:softHyphen/>
        <w:t xml:space="preserve">ботке (кипячение, прожарка в духовом шкафу). Срок реализации пищи после тепловой обработки не должен превышать 1 ч. Запрещается смешивание пищи с </w:t>
      </w:r>
      <w:proofErr w:type="gramStart"/>
      <w:r>
        <w:rPr>
          <w:rFonts w:ascii="Times New Roman" w:hAnsi="Times New Roman"/>
          <w:sz w:val="24"/>
          <w:szCs w:val="24"/>
        </w:rPr>
        <w:t>остатками ее</w:t>
      </w:r>
      <w:proofErr w:type="gramEnd"/>
      <w:r>
        <w:rPr>
          <w:rFonts w:ascii="Times New Roman" w:hAnsi="Times New Roman"/>
          <w:sz w:val="24"/>
          <w:szCs w:val="24"/>
        </w:rPr>
        <w:t xml:space="preserve"> от пре</w:t>
      </w:r>
      <w:r>
        <w:rPr>
          <w:rFonts w:ascii="Times New Roman" w:hAnsi="Times New Roman"/>
          <w:sz w:val="24"/>
          <w:szCs w:val="24"/>
        </w:rPr>
        <w:softHyphen/>
        <w:t>дыдущего дня.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хранения горячих овощных блюд установлены не бо</w:t>
      </w:r>
      <w:r>
        <w:rPr>
          <w:rFonts w:ascii="Times New Roman" w:hAnsi="Times New Roman"/>
          <w:sz w:val="24"/>
          <w:szCs w:val="24"/>
        </w:rPr>
        <w:softHyphen/>
        <w:t>лее 2-3 ч при температуре 75</w:t>
      </w:r>
      <w:proofErr w:type="gramStart"/>
      <w:r>
        <w:rPr>
          <w:rFonts w:ascii="Times New Roman" w:hAnsi="Times New Roman"/>
          <w:sz w:val="24"/>
          <w:szCs w:val="24"/>
        </w:rPr>
        <w:t xml:space="preserve"> °С</w:t>
      </w:r>
      <w:proofErr w:type="gramEnd"/>
    </w:p>
    <w:p w:rsidR="007362A1" w:rsidRDefault="007362A1" w:rsidP="007362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Готовые горячие блюда до момента раздачи должны храниться на горячей плите не более 3 часов после их изготовления. Изделия из фарша и мелко нарезанного мяса (гуляш) должны реализоваться не позднее чем через 2 часа после их изготовления</w:t>
      </w:r>
    </w:p>
    <w:p w:rsidR="007362A1" w:rsidRDefault="007362A1" w:rsidP="007362A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работы:</w:t>
      </w:r>
    </w:p>
    <w:p w:rsidR="007362A1" w:rsidRDefault="007362A1" w:rsidP="00736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Изучить теоретический материал по теме.</w:t>
      </w:r>
    </w:p>
    <w:p w:rsidR="007362A1" w:rsidRDefault="007362A1" w:rsidP="00736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2.Решить ситуационные задачи по оценке качества готовой пищи</w:t>
      </w:r>
    </w:p>
    <w:p w:rsidR="007362A1" w:rsidRDefault="007362A1" w:rsidP="00736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Бракераж пищи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готовой пищи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после снятия пробы. Оценку органолептических показателей проводит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комиссия, назначенная администрацией. В состав комиссии обязательно входит дежурный врач. Для членов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выделяются отдельные халаты. Результат фиксируется в журнале бракеража готовой продукции (табл.)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журнала бракеража готовой пищи</w:t>
      </w:r>
    </w:p>
    <w:tbl>
      <w:tblPr>
        <w:tblW w:w="10635" w:type="dxa"/>
        <w:tblInd w:w="-1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5"/>
        <w:gridCol w:w="1347"/>
        <w:gridCol w:w="2106"/>
        <w:gridCol w:w="1986"/>
        <w:gridCol w:w="1444"/>
        <w:gridCol w:w="1409"/>
        <w:gridCol w:w="1178"/>
      </w:tblGrid>
      <w:tr w:rsidR="007362A1" w:rsidTr="007362A1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час</w:t>
            </w:r>
          </w:p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Изгото-вления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блюда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снятия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бракера-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блюда, кулинарного изделия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органолепти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оценки и степени готовности блюда, кулинарного изделия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отпуск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готовых</w:t>
            </w:r>
            <w:proofErr w:type="gramEnd"/>
          </w:p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членов браке-</w:t>
            </w:r>
          </w:p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7362A1" w:rsidTr="007362A1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A1" w:rsidTr="007362A1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A1" w:rsidRDefault="0073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 1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детском дошкольном учреждении проводился бракераж второго блюда «Картофельное пюре». Средняя масса порции 120 г. Блюдо уложено на тарелку и полито сливочным маслом, на поверхность нанесен узор. Вкус и запах слегка соленые, нежные, с ароматом молока и сливочного масла. </w:t>
      </w:r>
      <w:proofErr w:type="gramStart"/>
      <w:r>
        <w:rPr>
          <w:rFonts w:ascii="Times New Roman" w:hAnsi="Times New Roman"/>
          <w:sz w:val="24"/>
          <w:szCs w:val="24"/>
        </w:rPr>
        <w:t>Цвет пюре от кремового до белого, без темных включений.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Консистенция густая, неоднородная, встречаются кусочки </w:t>
      </w:r>
      <w:proofErr w:type="spellStart"/>
      <w:r>
        <w:rPr>
          <w:rFonts w:ascii="Times New Roman" w:hAnsi="Times New Roman"/>
          <w:sz w:val="24"/>
          <w:szCs w:val="24"/>
        </w:rPr>
        <w:t>непротертого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картофеля. Температура блюда +80◦С.</w:t>
      </w:r>
    </w:p>
    <w:p w:rsidR="007362A1" w:rsidRDefault="007362A1" w:rsidP="007362A1">
      <w:pPr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Требования к качеству</w:t>
      </w:r>
    </w:p>
    <w:p w:rsidR="007362A1" w:rsidRDefault="007362A1" w:rsidP="007362A1">
      <w:pPr>
        <w:spacing w:before="100" w:beforeAutospacing="1" w:after="100" w:afterAutospacing="1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Внешний вид: протертая картофельная масса. Консистенция: густая, пышная, однородная. Цвет: белый с кремовым оттенком. Вкус: свойственный вареному картофелю, с выраженным привкусом сливочного масла и кипяченого молока, умеренно соленый, нежный. Запах: свежеприготовленного картофельного пюре, кипяченого молока и сливочного масла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Оцените доброкачественность и вкусовые качества блюда. Правильность его приготовления. Заполните </w:t>
      </w:r>
      <w:proofErr w:type="spellStart"/>
      <w:r>
        <w:rPr>
          <w:rFonts w:ascii="Times New Roman" w:hAnsi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журнал.</w:t>
      </w:r>
    </w:p>
    <w:p w:rsidR="007362A1" w:rsidRDefault="007362A1" w:rsidP="0073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Допишите фразы: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 начала раздачи качество готовых блюд должно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Категорически запрещается смешивать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 подаче первые блюда и горячие напитки должны иметь температуру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 °С, вторые блюда и гарниры температуру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______ °С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порционные блюда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температуру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______ °С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холодные блюда и напитки ______ °С.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лечебно-профилактических и детских учреждениях в зимне-весенний период из-за недостатка в овощных блюдах ___________________ требуется обогащать этим некоторые блюда.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качество готовой продукции и соблюдение правил её отпуска на предприятиях общественного питания несут ответственность ________________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Сделать вывод по результатам работы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 № 8 </w:t>
      </w:r>
      <w:r>
        <w:rPr>
          <w:rFonts w:ascii="Times New Roman" w:eastAsia="Arial Unicode MS" w:hAnsi="Times New Roman"/>
          <w:b/>
          <w:color w:val="000000"/>
          <w:lang w:eastAsia="ru-RU"/>
        </w:rPr>
        <w:t>Сопроводительная документация к транспортировке, приемке и хранению продовольственного сырья, продуктов питания и кулинарной продукции.</w:t>
      </w:r>
    </w:p>
    <w:p w:rsidR="007362A1" w:rsidRDefault="007362A1" w:rsidP="00736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2A1" w:rsidRDefault="007362A1" w:rsidP="007362A1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Цель работы: </w:t>
      </w:r>
      <w:r>
        <w:rPr>
          <w:rFonts w:ascii="Times New Roman" w:hAnsi="Times New Roman"/>
          <w:lang w:eastAsia="ru-RU"/>
        </w:rPr>
        <w:t>Изучить санитарные требования к устройству и содержанию предприятий общественного питания</w:t>
      </w:r>
      <w:r>
        <w:rPr>
          <w:rFonts w:ascii="Times New Roman" w:hAnsi="Times New Roman"/>
          <w:b/>
          <w:i/>
          <w:lang w:eastAsia="ru-RU"/>
        </w:rPr>
        <w:t xml:space="preserve"> </w:t>
      </w:r>
    </w:p>
    <w:p w:rsidR="007362A1" w:rsidRDefault="007362A1" w:rsidP="007362A1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Материальное обеспечение: </w:t>
      </w:r>
      <w:r>
        <w:rPr>
          <w:rFonts w:ascii="Times New Roman" w:hAnsi="Times New Roman"/>
          <w:i/>
          <w:lang w:eastAsia="ru-RU"/>
        </w:rPr>
        <w:t xml:space="preserve">инструктивные карты для выполнения практической работы, </w:t>
      </w:r>
      <w:r>
        <w:rPr>
          <w:rFonts w:ascii="Times New Roman" w:hAnsi="Times New Roman"/>
          <w:sz w:val="24"/>
          <w:szCs w:val="24"/>
          <w:lang w:eastAsia="ru-RU"/>
        </w:rPr>
        <w:t>СанПиН 2.3.6. 1079-01</w:t>
      </w:r>
    </w:p>
    <w:p w:rsidR="007362A1" w:rsidRDefault="007362A1" w:rsidP="007362A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Задание 1</w:t>
      </w:r>
    </w:p>
    <w:p w:rsidR="007362A1" w:rsidRDefault="007362A1" w:rsidP="007362A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Изучит материал учебника. СанПиН 2.3.6. 1079-01. По результатам изучения: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Допишите фразы: Участок, где построено предприятие общественного питания, должен быть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производственным помещениям относятся: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Складские помещения проектируются в ____________________ части здания.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Питьевая вода по качеству должна соответствовать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очистки воздуха используется вентиляция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типа.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производственные помещения должны освещаться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светом.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Ежемесячная уборка помещений называется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Дайте определение следующим понятиям: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Дезинфекция это –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Дератизация это –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Дезинсекция это –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Используя учебный материал, заполните таблицу: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цеха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размещения цеха</w:t>
            </w:r>
          </w:p>
        </w:tc>
      </w:tr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Овощной цех </w:t>
            </w:r>
          </w:p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Мясной цех </w:t>
            </w:r>
          </w:p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Рыбный цех </w:t>
            </w:r>
          </w:p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Горячий цех </w:t>
            </w:r>
          </w:p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Холодный цех </w:t>
            </w:r>
          </w:p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Кондитерский цех </w:t>
            </w:r>
          </w:p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A1" w:rsidTr="0073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Раздаточная </w:t>
            </w:r>
          </w:p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A1" w:rsidRDefault="0073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Письменно ответьте на вопросы: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Что относится к кухонной посуде?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чего маркируют посуду?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Что относится к столовой посуде?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Какие материалы допускаются для производства оборудования и инвентаря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предприятий общественного питания? 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чем состоит принципиальная разница при мытье столовой посуды и столовых приборов?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Перечислите правила и требования: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Санитарные правила перевозки полуфабрикатов: </w:t>
      </w:r>
    </w:p>
    <w:p w:rsidR="007362A1" w:rsidRDefault="007362A1" w:rsidP="0073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2.2. Санитарные правила хранения пищевых продуктов: </w:t>
      </w:r>
    </w:p>
    <w:p w:rsidR="00633BEE" w:rsidRDefault="00633BEE"/>
    <w:sectPr w:rsidR="006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C"/>
    <w:rsid w:val="0046434C"/>
    <w:rsid w:val="00633BEE"/>
    <w:rsid w:val="007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doljnostnaya-instrukciya-v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dorov.ru/metodicheskaya-razrabotka-otkritogo-gorodskogo-klassnogo-chasa.html" TargetMode="External"/><Relationship Id="rId5" Type="http://schemas.openxmlformats.org/officeDocument/2006/relationships/hyperlink" Target="http://zodorov.ru/zakalivanie-doshkolenikov-v-holodnoj-vode-iscelenie-preduprej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2020-06-04T11:28:00Z</dcterms:created>
  <dcterms:modified xsi:type="dcterms:W3CDTF">2020-06-04T11:29:00Z</dcterms:modified>
</cp:coreProperties>
</file>