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A0" w:rsidRDefault="00D33FA0" w:rsidP="00D33FA0">
      <w:pPr>
        <w:tabs>
          <w:tab w:val="left" w:pos="1701"/>
        </w:tabs>
        <w:spacing w:after="0" w:line="240" w:lineRule="auto"/>
        <w:ind w:firstLine="567"/>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61-62 ЛПЗ</w:t>
      </w:r>
    </w:p>
    <w:p w:rsidR="00D22E3E" w:rsidRPr="00D33FA0" w:rsidRDefault="00010205" w:rsidP="00D33FA0">
      <w:pPr>
        <w:tabs>
          <w:tab w:val="left" w:pos="1701"/>
        </w:tabs>
        <w:spacing w:after="0" w:line="240" w:lineRule="auto"/>
        <w:ind w:firstLine="567"/>
        <w:jc w:val="center"/>
        <w:rPr>
          <w:rFonts w:ascii="Times New Roman" w:hAnsi="Times New Roman" w:cs="Times New Roman"/>
          <w:b/>
          <w:sz w:val="28"/>
          <w:szCs w:val="28"/>
        </w:rPr>
      </w:pPr>
      <w:r w:rsidRPr="00D33FA0">
        <w:rPr>
          <w:rFonts w:ascii="Times New Roman" w:hAnsi="Times New Roman" w:cs="Times New Roman"/>
          <w:b/>
          <w:sz w:val="28"/>
          <w:szCs w:val="28"/>
        </w:rPr>
        <w:t>Тема: Редактирование текста.</w:t>
      </w:r>
    </w:p>
    <w:p w:rsidR="00D33FA0" w:rsidRPr="00D33FA0" w:rsidRDefault="00D33FA0" w:rsidP="00D33FA0">
      <w:pPr>
        <w:tabs>
          <w:tab w:val="left" w:pos="1701"/>
        </w:tabs>
        <w:spacing w:after="0"/>
        <w:ind w:firstLine="567"/>
        <w:jc w:val="both"/>
        <w:rPr>
          <w:rFonts w:ascii="Times New Roman" w:eastAsia="Times New Roman" w:hAnsi="Times New Roman" w:cs="Times New Roman"/>
          <w:b/>
          <w:bCs/>
          <w:color w:val="4E4E3F"/>
          <w:sz w:val="28"/>
          <w:szCs w:val="28"/>
          <w:lang w:eastAsia="ko-KR"/>
        </w:rPr>
      </w:pPr>
      <w:r w:rsidRPr="00D33FA0">
        <w:rPr>
          <w:rFonts w:ascii="Times New Roman" w:eastAsia="Times New Roman" w:hAnsi="Times New Roman" w:cs="Times New Roman"/>
          <w:b/>
          <w:bCs/>
          <w:color w:val="76A900"/>
          <w:sz w:val="28"/>
          <w:szCs w:val="28"/>
          <w:lang w:eastAsia="ko-KR"/>
        </w:rPr>
        <w:t xml:space="preserve">Редактирование текста </w:t>
      </w:r>
      <w:r w:rsidRPr="00D33FA0">
        <w:rPr>
          <w:rFonts w:ascii="Times New Roman" w:eastAsia="Times New Roman" w:hAnsi="Times New Roman" w:cs="Times New Roman"/>
          <w:b/>
          <w:bCs/>
          <w:color w:val="4E4E3F"/>
          <w:sz w:val="28"/>
          <w:szCs w:val="28"/>
          <w:lang w:eastAsia="ko-KR"/>
        </w:rPr>
        <w:t>— изменение содержимого текста.</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b/>
          <w:bCs/>
          <w:color w:val="4E4E3F"/>
          <w:sz w:val="28"/>
          <w:szCs w:val="28"/>
          <w:lang w:eastAsia="ko-KR"/>
        </w:rPr>
        <w:t>Редактирование</w:t>
      </w:r>
      <w:r w:rsidRPr="00D33FA0">
        <w:rPr>
          <w:rFonts w:ascii="Times New Roman" w:eastAsia="Times New Roman" w:hAnsi="Times New Roman" w:cs="Times New Roman"/>
          <w:color w:val="4E4E3F"/>
          <w:sz w:val="28"/>
          <w:szCs w:val="28"/>
          <w:lang w:eastAsia="ko-KR"/>
        </w:rPr>
        <w:t xml:space="preserve"> нужно, если: </w:t>
      </w:r>
    </w:p>
    <w:p w:rsidR="00D33FA0" w:rsidRPr="00D33FA0" w:rsidRDefault="00D33FA0" w:rsidP="00D33FA0">
      <w:pPr>
        <w:numPr>
          <w:ilvl w:val="0"/>
          <w:numId w:val="11"/>
        </w:numPr>
        <w:tabs>
          <w:tab w:val="left" w:pos="1701"/>
        </w:tabs>
        <w:spacing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в тексте присутствуют орфографические ошибки, ошибки пунктуации, стилистические или речевые ошибки;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текст, следует разбить на абзацы;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отдельные строки объединить в абзацы;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нужно заменить некоторые слова другими; </w:t>
      </w:r>
    </w:p>
    <w:p w:rsidR="00D33FA0" w:rsidRPr="00D33FA0" w:rsidRDefault="00D33FA0" w:rsidP="00D33FA0">
      <w:pPr>
        <w:numPr>
          <w:ilvl w:val="0"/>
          <w:numId w:val="11"/>
        </w:num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требуется дополнить текст и т. д.</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b/>
          <w:bCs/>
          <w:color w:val="76A900"/>
          <w:sz w:val="28"/>
          <w:szCs w:val="28"/>
          <w:lang w:eastAsia="ko-KR"/>
        </w:rPr>
        <w:t>Проверка орфографии</w:t>
      </w:r>
      <w:r w:rsidRPr="00D33FA0">
        <w:rPr>
          <w:rFonts w:ascii="Times New Roman" w:eastAsia="Times New Roman" w:hAnsi="Times New Roman" w:cs="Times New Roman"/>
          <w:color w:val="4E4E3F"/>
          <w:sz w:val="28"/>
          <w:szCs w:val="28"/>
          <w:lang w:eastAsia="ko-KR"/>
        </w:rPr>
        <w:t xml:space="preserve"> выполняется автоматически при вводе текста. MS Word проверяет каждое вводимое слово, сравнивая его со словами из словаря, и отмечает возможные орфографические ошибки.</w:t>
      </w:r>
    </w:p>
    <w:p w:rsidR="00D33FA0" w:rsidRDefault="00D33FA0" w:rsidP="00D33FA0">
      <w:pPr>
        <w:tabs>
          <w:tab w:val="left" w:pos="1018"/>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Контекстное меню для орфографической ошибки позволяет выбрать действие, необходимое для обнаруженной ошибки. Смена языка фрагмента текста меняет словарь, используемый для орфографической проверки. Можно проверять правильное употребление падежей, предлогов, склонений и спряжений, а также знаков препинания. Использование тезауруса позволяет подобрать синонимы, антонимы или связанные слова.</w:t>
      </w:r>
    </w:p>
    <w:p w:rsidR="00D33FA0" w:rsidRPr="00D33FA0" w:rsidRDefault="00D33FA0" w:rsidP="00D33FA0">
      <w:pPr>
        <w:tabs>
          <w:tab w:val="left" w:pos="1018"/>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При вводе текста допускаются </w:t>
      </w:r>
      <w:r w:rsidRPr="00D33FA0">
        <w:rPr>
          <w:rFonts w:ascii="Times New Roman" w:eastAsia="Times New Roman" w:hAnsi="Times New Roman" w:cs="Times New Roman"/>
          <w:b/>
          <w:bCs/>
          <w:color w:val="76A900"/>
          <w:sz w:val="28"/>
          <w:szCs w:val="28"/>
          <w:lang w:eastAsia="ko-KR"/>
        </w:rPr>
        <w:t>ошибки трех типов</w:t>
      </w:r>
      <w:r w:rsidRPr="00D33FA0">
        <w:rPr>
          <w:rFonts w:ascii="Times New Roman" w:eastAsia="Times New Roman" w:hAnsi="Times New Roman" w:cs="Times New Roman"/>
          <w:color w:val="4E4E3F"/>
          <w:sz w:val="28"/>
          <w:szCs w:val="28"/>
          <w:lang w:eastAsia="ko-KR"/>
        </w:rPr>
        <w:t xml:space="preserve">: </w:t>
      </w:r>
    </w:p>
    <w:p w:rsidR="00D33FA0" w:rsidRPr="00D33FA0" w:rsidRDefault="00D33FA0" w:rsidP="00D33FA0">
      <w:pPr>
        <w:numPr>
          <w:ilvl w:val="0"/>
          <w:numId w:val="5"/>
        </w:numPr>
        <w:tabs>
          <w:tab w:val="left" w:pos="1701"/>
        </w:tabs>
        <w:spacing w:after="100" w:afterAutospacing="1"/>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пропущенная буква или знак препинания; </w:t>
      </w:r>
    </w:p>
    <w:p w:rsidR="00D33FA0" w:rsidRPr="00D33FA0" w:rsidRDefault="00D33FA0" w:rsidP="00D33FA0">
      <w:pPr>
        <w:numPr>
          <w:ilvl w:val="0"/>
          <w:numId w:val="5"/>
        </w:numPr>
        <w:tabs>
          <w:tab w:val="left" w:pos="1701"/>
        </w:tabs>
        <w:spacing w:before="100" w:beforeAutospacing="1" w:after="100" w:afterAutospacing="1"/>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лишняя буква или знак препинания; </w:t>
      </w:r>
    </w:p>
    <w:p w:rsidR="00D33FA0" w:rsidRPr="00D33FA0" w:rsidRDefault="00D33FA0" w:rsidP="00D33FA0">
      <w:pPr>
        <w:numPr>
          <w:ilvl w:val="0"/>
          <w:numId w:val="5"/>
        </w:numPr>
        <w:tabs>
          <w:tab w:val="left" w:pos="1701"/>
        </w:tabs>
        <w:spacing w:after="0"/>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неправильная буква или знак препинания.</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Редактирование текста часто выполняется при помощи </w:t>
      </w:r>
      <w:r w:rsidRPr="00D33FA0">
        <w:rPr>
          <w:rFonts w:ascii="Times New Roman" w:eastAsia="Times New Roman" w:hAnsi="Times New Roman" w:cs="Times New Roman"/>
          <w:b/>
          <w:bCs/>
          <w:color w:val="76A900"/>
          <w:sz w:val="28"/>
          <w:szCs w:val="28"/>
          <w:lang w:eastAsia="ko-KR"/>
        </w:rPr>
        <w:t>поиска</w:t>
      </w:r>
      <w:r w:rsidRPr="00D33FA0">
        <w:rPr>
          <w:rFonts w:ascii="Times New Roman" w:eastAsia="Times New Roman" w:hAnsi="Times New Roman" w:cs="Times New Roman"/>
          <w:color w:val="4E4E3F"/>
          <w:sz w:val="28"/>
          <w:szCs w:val="28"/>
          <w:lang w:eastAsia="ko-KR"/>
        </w:rPr>
        <w:t xml:space="preserve"> и </w:t>
      </w:r>
      <w:r w:rsidRPr="00D33FA0">
        <w:rPr>
          <w:rFonts w:ascii="Times New Roman" w:eastAsia="Times New Roman" w:hAnsi="Times New Roman" w:cs="Times New Roman"/>
          <w:b/>
          <w:bCs/>
          <w:color w:val="76A900"/>
          <w:sz w:val="28"/>
          <w:szCs w:val="28"/>
          <w:lang w:eastAsia="ko-KR"/>
        </w:rPr>
        <w:t>замены текста</w:t>
      </w:r>
      <w:r w:rsidRPr="00D33FA0">
        <w:rPr>
          <w:rFonts w:ascii="Times New Roman" w:eastAsia="Times New Roman" w:hAnsi="Times New Roman" w:cs="Times New Roman"/>
          <w:color w:val="4E4E3F"/>
          <w:sz w:val="28"/>
          <w:szCs w:val="28"/>
          <w:lang w:eastAsia="ko-KR"/>
        </w:rPr>
        <w:t xml:space="preserve">. Для этих операций задается образец поиска и фрагмент, заменяющий искомый текст. Можно искать фрагменты текста, состоящие из символов клавиатуры, или спецсимволы. </w:t>
      </w:r>
    </w:p>
    <w:p w:rsidR="00D33FA0" w:rsidRDefault="00D33FA0" w:rsidP="00D33FA0">
      <w:pPr>
        <w:pStyle w:val="a5"/>
        <w:shd w:val="clear" w:color="auto" w:fill="FFFFFF"/>
        <w:tabs>
          <w:tab w:val="left" w:pos="1701"/>
        </w:tabs>
        <w:spacing w:before="0" w:beforeAutospacing="0" w:after="0" w:afterAutospacing="0"/>
        <w:ind w:left="-14" w:hanging="10"/>
        <w:jc w:val="center"/>
        <w:rPr>
          <w:i/>
          <w:sz w:val="28"/>
          <w:szCs w:val="28"/>
        </w:rPr>
      </w:pPr>
      <w:r>
        <w:rPr>
          <w:i/>
          <w:sz w:val="28"/>
          <w:szCs w:val="28"/>
        </w:rPr>
        <w:t>Практическое задание:</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У лукоморья дуб очень старый, но еще зеленый;</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Златая тяжелая цепь на дубе том:</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И днем и ночью, утром и вечером кот ученый</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Всё ходит по цепи круг за кругом;</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Идет направо — песнь тоскливую заводит,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Налево — страшную сказку говорит.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Там чудеса чудесные: там добрый леший бродит,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 xml:space="preserve">Русалка распрекрасная </w:t>
      </w:r>
      <w:proofErr w:type="gramStart"/>
      <w:r w:rsidRPr="00D33FA0">
        <w:rPr>
          <w:i/>
          <w:sz w:val="28"/>
          <w:szCs w:val="28"/>
        </w:rPr>
        <w:t>там</w:t>
      </w:r>
      <w:proofErr w:type="gramEnd"/>
      <w:r w:rsidRPr="00D33FA0">
        <w:rPr>
          <w:i/>
          <w:sz w:val="28"/>
          <w:szCs w:val="28"/>
        </w:rPr>
        <w:t xml:space="preserve"> на ветвях сидит…</w:t>
      </w:r>
    </w:p>
    <w:p w:rsidR="00D7704F" w:rsidRPr="00D33FA0" w:rsidRDefault="00D7704F" w:rsidP="00D33FA0">
      <w:pPr>
        <w:pStyle w:val="a5"/>
        <w:tabs>
          <w:tab w:val="left" w:pos="1701"/>
        </w:tabs>
        <w:spacing w:before="0" w:beforeAutospacing="0" w:after="0" w:afterAutospacing="0"/>
        <w:ind w:left="-14" w:hanging="10"/>
        <w:rPr>
          <w:i/>
          <w:sz w:val="28"/>
          <w:szCs w:val="28"/>
        </w:rPr>
      </w:pPr>
      <w:r w:rsidRPr="00D33FA0">
        <w:rPr>
          <w:i/>
          <w:sz w:val="28"/>
          <w:szCs w:val="28"/>
        </w:rPr>
        <w:t xml:space="preserve">Там на </w:t>
      </w:r>
      <w:r w:rsidR="00E72E6E" w:rsidRPr="00D33FA0">
        <w:rPr>
          <w:i/>
          <w:sz w:val="28"/>
          <w:szCs w:val="28"/>
        </w:rPr>
        <w:t xml:space="preserve">совсем </w:t>
      </w:r>
      <w:r w:rsidRPr="00D33FA0">
        <w:rPr>
          <w:i/>
          <w:sz w:val="28"/>
          <w:szCs w:val="28"/>
        </w:rPr>
        <w:t>неведомых дорожках</w:t>
      </w:r>
      <w:r w:rsidRPr="00D33FA0">
        <w:rPr>
          <w:i/>
          <w:sz w:val="28"/>
          <w:szCs w:val="28"/>
        </w:rPr>
        <w:br/>
        <w:t xml:space="preserve">Следы </w:t>
      </w:r>
      <w:r w:rsidR="00E72E6E" w:rsidRPr="00D33FA0">
        <w:rPr>
          <w:i/>
          <w:sz w:val="28"/>
          <w:szCs w:val="28"/>
        </w:rPr>
        <w:t xml:space="preserve">давно </w:t>
      </w:r>
      <w:r w:rsidRPr="00D33FA0">
        <w:rPr>
          <w:i/>
          <w:sz w:val="28"/>
          <w:szCs w:val="28"/>
        </w:rPr>
        <w:t>невиданных зверей;</w:t>
      </w:r>
      <w:r w:rsidRPr="00D33FA0">
        <w:rPr>
          <w:i/>
          <w:sz w:val="28"/>
          <w:szCs w:val="28"/>
        </w:rPr>
        <w:br/>
        <w:t xml:space="preserve">Избушка там на </w:t>
      </w:r>
      <w:r w:rsidR="00E72E6E" w:rsidRPr="00D33FA0">
        <w:rPr>
          <w:i/>
          <w:sz w:val="28"/>
          <w:szCs w:val="28"/>
        </w:rPr>
        <w:t xml:space="preserve">коричневых </w:t>
      </w:r>
      <w:r w:rsidRPr="00D33FA0">
        <w:rPr>
          <w:i/>
          <w:sz w:val="28"/>
          <w:szCs w:val="28"/>
        </w:rPr>
        <w:t>курьих ножках</w:t>
      </w:r>
      <w:proofErr w:type="gramStart"/>
      <w:r w:rsidRPr="00D33FA0">
        <w:rPr>
          <w:i/>
          <w:sz w:val="28"/>
          <w:szCs w:val="28"/>
        </w:rPr>
        <w:br/>
        <w:t>С</w:t>
      </w:r>
      <w:proofErr w:type="gramEnd"/>
      <w:r w:rsidRPr="00D33FA0">
        <w:rPr>
          <w:i/>
          <w:sz w:val="28"/>
          <w:szCs w:val="28"/>
        </w:rPr>
        <w:t>тоит без окон, без дверей</w:t>
      </w:r>
      <w:r w:rsidR="00E72E6E" w:rsidRPr="00D33FA0">
        <w:rPr>
          <w:i/>
          <w:sz w:val="28"/>
          <w:szCs w:val="28"/>
        </w:rPr>
        <w:t>, без крыши</w:t>
      </w:r>
      <w:r w:rsidRPr="00D33FA0">
        <w:rPr>
          <w:i/>
          <w:sz w:val="28"/>
          <w:szCs w:val="28"/>
        </w:rPr>
        <w:t>;</w:t>
      </w:r>
      <w:r w:rsidRPr="00D33FA0">
        <w:rPr>
          <w:i/>
          <w:sz w:val="28"/>
          <w:szCs w:val="28"/>
        </w:rPr>
        <w:br/>
        <w:t>Там лес и дол видений</w:t>
      </w:r>
      <w:r w:rsidR="00E72E6E" w:rsidRPr="00D33FA0">
        <w:rPr>
          <w:i/>
          <w:sz w:val="28"/>
          <w:szCs w:val="28"/>
        </w:rPr>
        <w:t xml:space="preserve"> страшных </w:t>
      </w:r>
      <w:r w:rsidRPr="00D33FA0">
        <w:rPr>
          <w:i/>
          <w:sz w:val="28"/>
          <w:szCs w:val="28"/>
        </w:rPr>
        <w:t xml:space="preserve"> полны;</w:t>
      </w:r>
      <w:r w:rsidRPr="00D33FA0">
        <w:rPr>
          <w:i/>
          <w:sz w:val="28"/>
          <w:szCs w:val="28"/>
        </w:rPr>
        <w:br/>
        <w:t xml:space="preserve">Там </w:t>
      </w:r>
      <w:r w:rsidR="00E72E6E" w:rsidRPr="00D33FA0">
        <w:rPr>
          <w:i/>
          <w:sz w:val="28"/>
          <w:szCs w:val="28"/>
        </w:rPr>
        <w:t>на</w:t>
      </w:r>
      <w:r w:rsidRPr="00D33FA0">
        <w:rPr>
          <w:i/>
          <w:sz w:val="28"/>
          <w:szCs w:val="28"/>
        </w:rPr>
        <w:t xml:space="preserve"> заре </w:t>
      </w:r>
      <w:r w:rsidR="00E72E6E" w:rsidRPr="00D33FA0">
        <w:rPr>
          <w:i/>
          <w:sz w:val="28"/>
          <w:szCs w:val="28"/>
        </w:rPr>
        <w:t xml:space="preserve">и закате </w:t>
      </w:r>
      <w:r w:rsidRPr="00D33FA0">
        <w:rPr>
          <w:i/>
          <w:sz w:val="28"/>
          <w:szCs w:val="28"/>
        </w:rPr>
        <w:t>прихлынут волны</w:t>
      </w:r>
      <w:proofErr w:type="gramStart"/>
      <w:r w:rsidRPr="00D33FA0">
        <w:rPr>
          <w:i/>
          <w:sz w:val="28"/>
          <w:szCs w:val="28"/>
        </w:rPr>
        <w:br/>
      </w:r>
      <w:r w:rsidRPr="00D33FA0">
        <w:rPr>
          <w:i/>
          <w:sz w:val="28"/>
          <w:szCs w:val="28"/>
        </w:rPr>
        <w:lastRenderedPageBreak/>
        <w:t>Н</w:t>
      </w:r>
      <w:proofErr w:type="gramEnd"/>
      <w:r w:rsidRPr="00D33FA0">
        <w:rPr>
          <w:i/>
          <w:sz w:val="28"/>
          <w:szCs w:val="28"/>
        </w:rPr>
        <w:t>а брег</w:t>
      </w:r>
      <w:r w:rsidR="00E72E6E" w:rsidRPr="00D33FA0">
        <w:rPr>
          <w:i/>
          <w:sz w:val="28"/>
          <w:szCs w:val="28"/>
        </w:rPr>
        <w:t xml:space="preserve"> или </w:t>
      </w:r>
      <w:r w:rsidRPr="00D33FA0">
        <w:rPr>
          <w:i/>
          <w:sz w:val="28"/>
          <w:szCs w:val="28"/>
        </w:rPr>
        <w:t xml:space="preserve"> </w:t>
      </w:r>
      <w:r w:rsidR="00E72E6E" w:rsidRPr="00D33FA0">
        <w:rPr>
          <w:i/>
          <w:sz w:val="28"/>
          <w:szCs w:val="28"/>
        </w:rPr>
        <w:t xml:space="preserve">не берег </w:t>
      </w:r>
      <w:r w:rsidRPr="00D33FA0">
        <w:rPr>
          <w:i/>
          <w:sz w:val="28"/>
          <w:szCs w:val="28"/>
        </w:rPr>
        <w:t>песчаный и пустой,</w:t>
      </w:r>
      <w:r w:rsidRPr="00D33FA0">
        <w:rPr>
          <w:i/>
          <w:sz w:val="28"/>
          <w:szCs w:val="28"/>
        </w:rPr>
        <w:br/>
        <w:t>И тридцать витязей прекрасных</w:t>
      </w:r>
      <w:r w:rsidR="00E72E6E" w:rsidRPr="00D33FA0">
        <w:rPr>
          <w:i/>
          <w:sz w:val="28"/>
          <w:szCs w:val="28"/>
        </w:rPr>
        <w:t>, а может девушек</w:t>
      </w:r>
      <w:r w:rsidRPr="00D33FA0">
        <w:rPr>
          <w:i/>
          <w:sz w:val="28"/>
          <w:szCs w:val="28"/>
        </w:rPr>
        <w:br/>
        <w:t>Чредой из вод выходят ясных,</w:t>
      </w:r>
      <w:r w:rsidRPr="00D33FA0">
        <w:rPr>
          <w:i/>
          <w:sz w:val="28"/>
          <w:szCs w:val="28"/>
        </w:rPr>
        <w:br/>
        <w:t>И с ними дядька их морской</w:t>
      </w:r>
      <w:r w:rsidR="00E72E6E" w:rsidRPr="00D33FA0">
        <w:rPr>
          <w:i/>
          <w:sz w:val="28"/>
          <w:szCs w:val="28"/>
        </w:rPr>
        <w:t xml:space="preserve"> и тетка с чёрную косой</w:t>
      </w:r>
      <w:r w:rsidRPr="00D33FA0">
        <w:rPr>
          <w:i/>
          <w:sz w:val="28"/>
          <w:szCs w:val="28"/>
        </w:rPr>
        <w:t>;</w:t>
      </w:r>
      <w:r w:rsidRPr="00D33FA0">
        <w:rPr>
          <w:i/>
          <w:sz w:val="28"/>
          <w:szCs w:val="28"/>
        </w:rPr>
        <w:br/>
        <w:t>Там королевич мимоходом</w:t>
      </w:r>
      <w:r w:rsidRPr="00D33FA0">
        <w:rPr>
          <w:i/>
          <w:sz w:val="28"/>
          <w:szCs w:val="28"/>
        </w:rPr>
        <w:br/>
        <w:t>Пленяет грозного царя</w:t>
      </w:r>
      <w:r w:rsidR="00E72E6E" w:rsidRPr="00D33FA0">
        <w:rPr>
          <w:i/>
          <w:sz w:val="28"/>
          <w:szCs w:val="28"/>
        </w:rPr>
        <w:t xml:space="preserve"> и его царство</w:t>
      </w:r>
      <w:r w:rsidRPr="00D33FA0">
        <w:rPr>
          <w:i/>
          <w:sz w:val="28"/>
          <w:szCs w:val="28"/>
        </w:rPr>
        <w:t>;</w:t>
      </w:r>
      <w:r w:rsidRPr="00D33FA0">
        <w:rPr>
          <w:i/>
          <w:sz w:val="28"/>
          <w:szCs w:val="28"/>
        </w:rPr>
        <w:br/>
        <w:t>Там в облаках</w:t>
      </w:r>
      <w:r w:rsidR="00E72E6E" w:rsidRPr="00D33FA0">
        <w:rPr>
          <w:i/>
          <w:sz w:val="28"/>
          <w:szCs w:val="28"/>
        </w:rPr>
        <w:t xml:space="preserve"> солнечных </w:t>
      </w:r>
      <w:r w:rsidRPr="00D33FA0">
        <w:rPr>
          <w:i/>
          <w:sz w:val="28"/>
          <w:szCs w:val="28"/>
        </w:rPr>
        <w:t xml:space="preserve"> перед народом</w:t>
      </w:r>
      <w:proofErr w:type="gramStart"/>
      <w:r w:rsidRPr="00D33FA0">
        <w:rPr>
          <w:i/>
          <w:sz w:val="28"/>
          <w:szCs w:val="28"/>
        </w:rPr>
        <w:br/>
        <w:t>Ч</w:t>
      </w:r>
      <w:proofErr w:type="gramEnd"/>
      <w:r w:rsidRPr="00D33FA0">
        <w:rPr>
          <w:i/>
          <w:sz w:val="28"/>
          <w:szCs w:val="28"/>
        </w:rPr>
        <w:t>ерез леса, через моря</w:t>
      </w:r>
      <w:r w:rsidR="00E72E6E" w:rsidRPr="00D33FA0">
        <w:rPr>
          <w:i/>
          <w:sz w:val="28"/>
          <w:szCs w:val="28"/>
        </w:rPr>
        <w:t>, через горы</w:t>
      </w:r>
      <w:r w:rsidRPr="00D33FA0">
        <w:rPr>
          <w:i/>
          <w:sz w:val="28"/>
          <w:szCs w:val="28"/>
        </w:rPr>
        <w:br/>
        <w:t xml:space="preserve">Колдун несёт </w:t>
      </w:r>
      <w:r w:rsidR="00E72E6E" w:rsidRPr="00D33FA0">
        <w:rPr>
          <w:i/>
          <w:sz w:val="28"/>
          <w:szCs w:val="28"/>
        </w:rPr>
        <w:t xml:space="preserve">тяжелого </w:t>
      </w:r>
      <w:r w:rsidRPr="00D33FA0">
        <w:rPr>
          <w:i/>
          <w:sz w:val="28"/>
          <w:szCs w:val="28"/>
        </w:rPr>
        <w:t>богатыря;</w:t>
      </w:r>
      <w:r w:rsidRPr="00D33FA0">
        <w:rPr>
          <w:i/>
          <w:sz w:val="28"/>
          <w:szCs w:val="28"/>
        </w:rPr>
        <w:br/>
        <w:t xml:space="preserve">В темнице там царевна </w:t>
      </w:r>
      <w:r w:rsidR="00E72E6E" w:rsidRPr="00D33FA0">
        <w:rPr>
          <w:i/>
          <w:sz w:val="28"/>
          <w:szCs w:val="28"/>
        </w:rPr>
        <w:t>служит</w:t>
      </w:r>
      <w:r w:rsidRPr="00D33FA0">
        <w:rPr>
          <w:i/>
          <w:sz w:val="28"/>
          <w:szCs w:val="28"/>
        </w:rPr>
        <w:t>,</w:t>
      </w:r>
      <w:r w:rsidRPr="00D33FA0">
        <w:rPr>
          <w:i/>
          <w:sz w:val="28"/>
          <w:szCs w:val="28"/>
        </w:rPr>
        <w:br/>
        <w:t xml:space="preserve">А бурый волк ей верно </w:t>
      </w:r>
      <w:r w:rsidR="00E72E6E" w:rsidRPr="00D33FA0">
        <w:rPr>
          <w:i/>
          <w:sz w:val="28"/>
          <w:szCs w:val="28"/>
        </w:rPr>
        <w:t>тужит</w:t>
      </w:r>
      <w:r w:rsidRPr="00D33FA0">
        <w:rPr>
          <w:i/>
          <w:sz w:val="28"/>
          <w:szCs w:val="28"/>
        </w:rPr>
        <w:t>;</w:t>
      </w:r>
      <w:r w:rsidRPr="00D33FA0">
        <w:rPr>
          <w:i/>
          <w:sz w:val="28"/>
          <w:szCs w:val="28"/>
        </w:rPr>
        <w:br/>
        <w:t xml:space="preserve">Там ступа с </w:t>
      </w:r>
      <w:r w:rsidR="00E72E6E" w:rsidRPr="00D33FA0">
        <w:rPr>
          <w:i/>
          <w:sz w:val="28"/>
          <w:szCs w:val="28"/>
        </w:rPr>
        <w:t xml:space="preserve">грязной </w:t>
      </w:r>
      <w:r w:rsidRPr="00D33FA0">
        <w:rPr>
          <w:i/>
          <w:sz w:val="28"/>
          <w:szCs w:val="28"/>
        </w:rPr>
        <w:t>Бабою Ягой</w:t>
      </w:r>
      <w:r w:rsidRPr="00D33FA0">
        <w:rPr>
          <w:i/>
          <w:sz w:val="28"/>
          <w:szCs w:val="28"/>
        </w:rPr>
        <w:br/>
        <w:t>Идёт, бредёт сама собой,</w:t>
      </w:r>
      <w:r w:rsidRPr="00D33FA0">
        <w:rPr>
          <w:i/>
          <w:sz w:val="28"/>
          <w:szCs w:val="28"/>
        </w:rPr>
        <w:br/>
        <w:t xml:space="preserve">Там царь </w:t>
      </w:r>
      <w:proofErr w:type="spellStart"/>
      <w:r w:rsidRPr="00D33FA0">
        <w:rPr>
          <w:i/>
          <w:sz w:val="28"/>
          <w:szCs w:val="28"/>
        </w:rPr>
        <w:t>Кащей</w:t>
      </w:r>
      <w:proofErr w:type="spellEnd"/>
      <w:r w:rsidRPr="00D33FA0">
        <w:rPr>
          <w:i/>
          <w:sz w:val="28"/>
          <w:szCs w:val="28"/>
        </w:rPr>
        <w:t xml:space="preserve"> над златом чахнет;</w:t>
      </w:r>
      <w:r w:rsidRPr="00D33FA0">
        <w:rPr>
          <w:i/>
          <w:sz w:val="28"/>
          <w:szCs w:val="28"/>
        </w:rPr>
        <w:br/>
        <w:t>Там русский дух... там Русью пахнет!</w:t>
      </w:r>
      <w:r w:rsidRPr="00D33FA0">
        <w:rPr>
          <w:i/>
          <w:sz w:val="28"/>
          <w:szCs w:val="28"/>
        </w:rPr>
        <w:br/>
        <w:t>И там я был, и мёд я пил</w:t>
      </w:r>
      <w:r w:rsidR="00E72E6E" w:rsidRPr="00D33FA0">
        <w:rPr>
          <w:i/>
          <w:sz w:val="28"/>
          <w:szCs w:val="28"/>
        </w:rPr>
        <w:t>, салаты ел</w:t>
      </w:r>
      <w:r w:rsidRPr="00D33FA0">
        <w:rPr>
          <w:i/>
          <w:sz w:val="28"/>
          <w:szCs w:val="28"/>
        </w:rPr>
        <w:t>;</w:t>
      </w:r>
      <w:r w:rsidRPr="00D33FA0">
        <w:rPr>
          <w:i/>
          <w:sz w:val="28"/>
          <w:szCs w:val="28"/>
        </w:rPr>
        <w:br/>
        <w:t>У моря видел дуб зелёный</w:t>
      </w:r>
      <w:r w:rsidR="00E72E6E" w:rsidRPr="00D33FA0">
        <w:rPr>
          <w:i/>
          <w:sz w:val="28"/>
          <w:szCs w:val="28"/>
        </w:rPr>
        <w:t xml:space="preserve"> и каштан красный</w:t>
      </w:r>
      <w:r w:rsidRPr="00D33FA0">
        <w:rPr>
          <w:i/>
          <w:sz w:val="28"/>
          <w:szCs w:val="28"/>
        </w:rPr>
        <w:t>;</w:t>
      </w:r>
      <w:r w:rsidRPr="00D33FA0">
        <w:rPr>
          <w:i/>
          <w:sz w:val="28"/>
          <w:szCs w:val="28"/>
        </w:rPr>
        <w:br/>
        <w:t>Под ним</w:t>
      </w:r>
      <w:r w:rsidR="00E72E6E" w:rsidRPr="00D33FA0">
        <w:rPr>
          <w:i/>
          <w:sz w:val="28"/>
          <w:szCs w:val="28"/>
        </w:rPr>
        <w:t>и</w:t>
      </w:r>
      <w:r w:rsidRPr="00D33FA0">
        <w:rPr>
          <w:i/>
          <w:sz w:val="28"/>
          <w:szCs w:val="28"/>
        </w:rPr>
        <w:t xml:space="preserve"> сидел, и кот учёный</w:t>
      </w:r>
      <w:proofErr w:type="gramStart"/>
      <w:r w:rsidRPr="00D33FA0">
        <w:rPr>
          <w:i/>
          <w:sz w:val="28"/>
          <w:szCs w:val="28"/>
        </w:rPr>
        <w:br/>
        <w:t>С</w:t>
      </w:r>
      <w:proofErr w:type="gramEnd"/>
      <w:r w:rsidRPr="00D33FA0">
        <w:rPr>
          <w:i/>
          <w:sz w:val="28"/>
          <w:szCs w:val="28"/>
        </w:rPr>
        <w:t>вои мне сказки говорил.</w:t>
      </w:r>
    </w:p>
    <w:p w:rsidR="00D7704F" w:rsidRPr="00D33FA0" w:rsidRDefault="00D7704F" w:rsidP="00D33FA0">
      <w:pPr>
        <w:pStyle w:val="a5"/>
        <w:shd w:val="clear" w:color="auto" w:fill="FFFFFF"/>
        <w:tabs>
          <w:tab w:val="left" w:pos="1701"/>
        </w:tabs>
        <w:spacing w:before="0" w:beforeAutospacing="0" w:after="0" w:afterAutospacing="0"/>
        <w:ind w:left="360" w:firstLine="567"/>
        <w:rPr>
          <w:sz w:val="28"/>
          <w:szCs w:val="28"/>
        </w:rPr>
      </w:pPr>
      <w:r w:rsidRPr="00D33FA0">
        <w:rPr>
          <w:sz w:val="28"/>
          <w:szCs w:val="28"/>
        </w:rPr>
        <w:t xml:space="preserve">( </w:t>
      </w:r>
      <w:proofErr w:type="spellStart"/>
      <w:r w:rsidRPr="00D33FA0">
        <w:rPr>
          <w:sz w:val="28"/>
          <w:szCs w:val="28"/>
        </w:rPr>
        <w:t>А.С.Пушкин</w:t>
      </w:r>
      <w:proofErr w:type="spellEnd"/>
      <w:r w:rsidRPr="00D33FA0">
        <w:rPr>
          <w:sz w:val="28"/>
          <w:szCs w:val="28"/>
        </w:rPr>
        <w:t xml:space="preserve"> «Руслан и Людмила»)</w:t>
      </w:r>
    </w:p>
    <w:p w:rsidR="00761CBB" w:rsidRDefault="00761CBB" w:rsidP="00D33FA0">
      <w:pPr>
        <w:tabs>
          <w:tab w:val="left" w:pos="1701"/>
        </w:tabs>
        <w:spacing w:line="240" w:lineRule="auto"/>
        <w:ind w:firstLine="567"/>
        <w:jc w:val="right"/>
        <w:rPr>
          <w:rFonts w:ascii="Times New Roman" w:hAnsi="Times New Roman" w:cs="Times New Roman"/>
          <w:b/>
          <w:sz w:val="28"/>
          <w:szCs w:val="28"/>
        </w:rPr>
      </w:pPr>
    </w:p>
    <w:p w:rsidR="00010205" w:rsidRDefault="00761CBB" w:rsidP="00D33FA0">
      <w:pPr>
        <w:tabs>
          <w:tab w:val="left" w:pos="1701"/>
        </w:tabs>
        <w:spacing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63-64 ЛПЗ</w:t>
      </w:r>
    </w:p>
    <w:p w:rsidR="00761CBB" w:rsidRDefault="00761CBB" w:rsidP="00761CBB">
      <w:pPr>
        <w:tabs>
          <w:tab w:val="left" w:pos="1701"/>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Тема: Форматирование текста.</w:t>
      </w:r>
    </w:p>
    <w:p w:rsidR="00761CBB" w:rsidRPr="00761CBB" w:rsidRDefault="00761CBB" w:rsidP="00761CBB">
      <w:pPr>
        <w:tabs>
          <w:tab w:val="left" w:pos="1701"/>
        </w:tabs>
        <w:spacing w:after="0" w:line="240" w:lineRule="auto"/>
        <w:ind w:firstLine="567"/>
        <w:jc w:val="both"/>
        <w:rPr>
          <w:rFonts w:ascii="Times New Roman" w:hAnsi="Times New Roman" w:cs="Times New Roman"/>
          <w:b/>
          <w:sz w:val="28"/>
          <w:szCs w:val="28"/>
        </w:rPr>
      </w:pPr>
      <w:r w:rsidRPr="00761CBB">
        <w:rPr>
          <w:rFonts w:ascii="Times New Roman" w:hAnsi="Times New Roman" w:cs="Times New Roman"/>
          <w:sz w:val="28"/>
          <w:szCs w:val="28"/>
        </w:rPr>
        <w:t>Форматирование – это изменение внешнего вида документа и его отдельных частей с целью повышения их удобочитаемости.</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Операции форматирования действительные только для выделенных фрагментов. </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Различают три основные операции форматирования: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форматирование символов;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форматирование абзацев;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форматирование страниц.</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символов параметрами форматирования является: шрифт (гарнитура), размер шрифта, начертание, цвет, межсимвольное расстояние, размещение символов в строке, кернинг и спецэффекты. </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абзацев – это отступ, междустрочное расстояние, способы выравнивания, условия разрыва строк, маркеры табуляции, рамки и др.</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страниц – это поля, заливка, границы.</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символов.</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Форматирование осуществляется командой Формат / Шрифт. При этом на экране появится диалоговое окно Шри</w:t>
      </w:r>
      <w:proofErr w:type="gramStart"/>
      <w:r w:rsidRPr="002F1982">
        <w:rPr>
          <w:rFonts w:ascii="Times New Roman" w:eastAsia="Times New Roman" w:hAnsi="Times New Roman" w:cs="Times New Roman"/>
          <w:sz w:val="28"/>
          <w:szCs w:val="28"/>
          <w:lang w:eastAsia="ko-KR"/>
        </w:rPr>
        <w:t>фт с тр</w:t>
      </w:r>
      <w:proofErr w:type="gramEnd"/>
      <w:r w:rsidRPr="002F1982">
        <w:rPr>
          <w:rFonts w:ascii="Times New Roman" w:eastAsia="Times New Roman" w:hAnsi="Times New Roman" w:cs="Times New Roman"/>
          <w:sz w:val="28"/>
          <w:szCs w:val="28"/>
          <w:lang w:eastAsia="ko-KR"/>
        </w:rPr>
        <w:t>емя вкладками.</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 вкладке Шрифт определяют: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гарнитуру или шрифт (выбирается со списка Шрифт);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начертание (можно выбрать обычный стиль, курсив, полужирный и полужирный с курсивом шрифты);</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lastRenderedPageBreak/>
        <w:t>размер шрифта (список Размер);</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цвет символов (выбирается в списке Цвет);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стиль подчеркивания (в списке Подчеркивания выбираются разные варианты подчеркивания);</w:t>
      </w:r>
    </w:p>
    <w:p w:rsidR="00761CBB" w:rsidRPr="00761CBB" w:rsidRDefault="00761CBB" w:rsidP="00761CBB">
      <w:pPr>
        <w:numPr>
          <w:ilvl w:val="0"/>
          <w:numId w:val="13"/>
        </w:numPr>
        <w:spacing w:after="0" w:line="240" w:lineRule="auto"/>
        <w:ind w:left="300" w:firstLine="567"/>
        <w:rPr>
          <w:rFonts w:ascii="Arial" w:eastAsia="Times New Roman" w:hAnsi="Arial" w:cs="Arial"/>
          <w:sz w:val="18"/>
          <w:szCs w:val="18"/>
          <w:lang w:eastAsia="ko-KR"/>
        </w:rPr>
      </w:pPr>
      <w:r w:rsidRPr="002F1982">
        <w:rPr>
          <w:rFonts w:ascii="Times New Roman" w:eastAsia="Times New Roman" w:hAnsi="Times New Roman" w:cs="Times New Roman"/>
          <w:sz w:val="28"/>
          <w:szCs w:val="28"/>
          <w:lang w:eastAsia="ko-KR"/>
        </w:rPr>
        <w:t>специальные эффекты (в поле Эффекты: верхний и нижний индекс, зачеркнутый и др.).</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Образец этого окна показывается внешний вид текста после применения избранных параметров. Основные параметры можно установить и с помощью соответствующих кнопок панели Форматирование.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 вкладке Интервал задают:</w:t>
      </w:r>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в поле Масштаб – ширину символов в процентах </w:t>
      </w:r>
      <w:proofErr w:type="gramStart"/>
      <w:r w:rsidRPr="002F1982">
        <w:rPr>
          <w:rFonts w:ascii="Times New Roman" w:eastAsia="Times New Roman" w:hAnsi="Times New Roman" w:cs="Times New Roman"/>
          <w:sz w:val="28"/>
          <w:szCs w:val="28"/>
          <w:lang w:eastAsia="ko-KR"/>
        </w:rPr>
        <w:t>от</w:t>
      </w:r>
      <w:proofErr w:type="gramEnd"/>
      <w:r w:rsidRPr="002F1982">
        <w:rPr>
          <w:rFonts w:ascii="Times New Roman" w:eastAsia="Times New Roman" w:hAnsi="Times New Roman" w:cs="Times New Roman"/>
          <w:sz w:val="28"/>
          <w:szCs w:val="28"/>
          <w:lang w:eastAsia="ko-KR"/>
        </w:rPr>
        <w:t xml:space="preserve"> стандартной;</w:t>
      </w:r>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в поле Интервал – расстояние между символами (трекинг) со значениями: </w:t>
      </w:r>
      <w:proofErr w:type="gramStart"/>
      <w:r w:rsidRPr="002F1982">
        <w:rPr>
          <w:rFonts w:ascii="Times New Roman" w:eastAsia="Times New Roman" w:hAnsi="Times New Roman" w:cs="Times New Roman"/>
          <w:sz w:val="28"/>
          <w:szCs w:val="28"/>
          <w:lang w:eastAsia="ko-KR"/>
        </w:rPr>
        <w:t xml:space="preserve">Обычный – стандартное, Уплотненный – уменьшенное, Разреженный – увеличенный, при этом величина уменьшения или увеличения (в пунктах) определяется в счетчике на: по правую сторону. </w:t>
      </w:r>
      <w:proofErr w:type="gramEnd"/>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Сдвиг – позицию текста относительно базовой линии со значениями: Нет – обычная, Вверх и</w:t>
      </w:r>
      <w:proofErr w:type="gramStart"/>
      <w:r w:rsidRPr="002F1982">
        <w:rPr>
          <w:rFonts w:ascii="Times New Roman" w:eastAsia="Times New Roman" w:hAnsi="Times New Roman" w:cs="Times New Roman"/>
          <w:sz w:val="28"/>
          <w:szCs w:val="28"/>
          <w:lang w:eastAsia="ko-KR"/>
        </w:rPr>
        <w:t xml:space="preserve"> В</w:t>
      </w:r>
      <w:proofErr w:type="gramEnd"/>
      <w:r w:rsidRPr="002F1982">
        <w:rPr>
          <w:rFonts w:ascii="Times New Roman" w:eastAsia="Times New Roman" w:hAnsi="Times New Roman" w:cs="Times New Roman"/>
          <w:sz w:val="28"/>
          <w:szCs w:val="28"/>
          <w:lang w:eastAsia="ko-KR"/>
        </w:rPr>
        <w:t>низ – выше или ниже от базовой линии, при этом величина уменьшения или увеличение (в пунктах) определяется в счетчике на: справа.</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Под абзацем в Word понимают часть документа, за которой размещается маркер абзаца. </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При вводе текста абзац всегда заканчивается нажатием клавиши </w:t>
      </w:r>
      <w:proofErr w:type="spellStart"/>
      <w:r w:rsidRPr="002F1982">
        <w:rPr>
          <w:rFonts w:ascii="Times New Roman" w:eastAsia="Times New Roman" w:hAnsi="Times New Roman" w:cs="Times New Roman"/>
          <w:sz w:val="28"/>
          <w:szCs w:val="28"/>
          <w:lang w:eastAsia="ko-KR"/>
        </w:rPr>
        <w:t>Enter</w:t>
      </w:r>
      <w:proofErr w:type="spellEnd"/>
      <w:r w:rsidRPr="002F1982">
        <w:rPr>
          <w:rFonts w:ascii="Times New Roman" w:eastAsia="Times New Roman" w:hAnsi="Times New Roman" w:cs="Times New Roman"/>
          <w:sz w:val="28"/>
          <w:szCs w:val="28"/>
          <w:lang w:eastAsia="ko-KR"/>
        </w:rPr>
        <w:t>. Процесс форматирования абзаца содержит основные операции:</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выравнивание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установка отступов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установка расстояния между строками и абзацами.</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форматирования абзаца используют команду Формат / Абзац, которая открывает диалоговое окно Абзац с вкладкой Отступы и </w:t>
      </w:r>
      <w:proofErr w:type="gramStart"/>
      <w:r w:rsidRPr="002F1982">
        <w:rPr>
          <w:rFonts w:ascii="Times New Roman" w:eastAsia="Times New Roman" w:hAnsi="Times New Roman" w:cs="Times New Roman"/>
          <w:sz w:val="28"/>
          <w:szCs w:val="28"/>
          <w:lang w:eastAsia="ko-KR"/>
        </w:rPr>
        <w:t>интервалы</w:t>
      </w:r>
      <w:proofErr w:type="gramEnd"/>
      <w:r w:rsidRPr="002F1982">
        <w:rPr>
          <w:rFonts w:ascii="Times New Roman" w:eastAsia="Times New Roman" w:hAnsi="Times New Roman" w:cs="Times New Roman"/>
          <w:sz w:val="28"/>
          <w:szCs w:val="28"/>
          <w:lang w:eastAsia="ko-KR"/>
        </w:rPr>
        <w:t> и Положение на странице.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По умолчанию Word выравнивает абзацы по левому краю. С помощью опции Выравнивание можно установить выравнивание по правому краю, по центру (строки размещаются симметрично относительно условной вертикальной линии, которая проходит через середину страницы) или по ширине (строки выравниваются как по левому краю, так и по правому краю).</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Опция Отступ разрешает установить отступы слева и справа от строк выделенного абзаца, а также отдельно левый отступ (или выступ) первой строки абзаца. Расстояние по умолчанию измеряется в сантиметрах.</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Расстояние между строками устанавливает опция Междустрочный диалогового окна Абзац, а между абзацами — опция Интервал. С помощью последней можно установить параметры</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еред (интервал перед выделенным абзацем) и После (интервал после выделенного абзаца).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При установке параметров форматирования абзаца внешний вид этого абзаца отображается в поле Образец диалогового окна Абзац.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изменения вида границ и заливки абзаца выполняют команду Формат / Границы и заливка, которая открывает одноименное диалоговое окно </w:t>
      </w:r>
      <w:proofErr w:type="gramStart"/>
      <w:r w:rsidRPr="002F1982">
        <w:rPr>
          <w:rFonts w:ascii="Times New Roman" w:eastAsia="Times New Roman" w:hAnsi="Times New Roman" w:cs="Times New Roman"/>
          <w:sz w:val="28"/>
          <w:szCs w:val="28"/>
          <w:lang w:eastAsia="ko-KR"/>
        </w:rPr>
        <w:t>со</w:t>
      </w:r>
      <w:proofErr w:type="gramEnd"/>
      <w:r w:rsidRPr="002F1982">
        <w:rPr>
          <w:rFonts w:ascii="Times New Roman" w:eastAsia="Times New Roman" w:hAnsi="Times New Roman" w:cs="Times New Roman"/>
          <w:sz w:val="28"/>
          <w:szCs w:val="28"/>
          <w:lang w:eastAsia="ko-KR"/>
        </w:rPr>
        <w:t xml:space="preserve"> </w:t>
      </w:r>
      <w:r w:rsidRPr="002F1982">
        <w:rPr>
          <w:rFonts w:ascii="Times New Roman" w:eastAsia="Times New Roman" w:hAnsi="Times New Roman" w:cs="Times New Roman"/>
          <w:sz w:val="28"/>
          <w:szCs w:val="28"/>
          <w:lang w:eastAsia="ko-KR"/>
        </w:rPr>
        <w:lastRenderedPageBreak/>
        <w:t xml:space="preserve">вкладками Граница, Страница и Заливка. На первой из них задают параметры границ текущих или </w:t>
      </w:r>
      <w:proofErr w:type="gramStart"/>
      <w:r w:rsidRPr="002F1982">
        <w:rPr>
          <w:rFonts w:ascii="Times New Roman" w:eastAsia="Times New Roman" w:hAnsi="Times New Roman" w:cs="Times New Roman"/>
          <w:sz w:val="28"/>
          <w:szCs w:val="28"/>
          <w:lang w:eastAsia="ko-KR"/>
        </w:rPr>
        <w:t>выделенного</w:t>
      </w:r>
      <w:proofErr w:type="gramEnd"/>
      <w:r w:rsidRPr="002F1982">
        <w:rPr>
          <w:rFonts w:ascii="Times New Roman" w:eastAsia="Times New Roman" w:hAnsi="Times New Roman" w:cs="Times New Roman"/>
          <w:sz w:val="28"/>
          <w:szCs w:val="28"/>
          <w:lang w:eastAsia="ko-KR"/>
        </w:rPr>
        <w:t xml:space="preserve"> абзацев:</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опция Тип дает возможность выбрать один из имеющихся типов границ: нет – отсутствует, рамка – прямоугольная рамка, тень – к прямоугольнику прибавляется тень, объемная – рамка объемного вида, другая – вид рамки определяет пользователь, причем каждая сторона может иметь свои атрибуты отображения;</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Цвет задают цвет рамки (или выбранной в окне Образец стороны), если был выбран тип</w:t>
      </w:r>
      <w:proofErr w:type="gramStart"/>
      <w:r w:rsidRPr="002F1982">
        <w:rPr>
          <w:rFonts w:ascii="Times New Roman" w:eastAsia="Times New Roman" w:hAnsi="Times New Roman" w:cs="Times New Roman"/>
          <w:sz w:val="28"/>
          <w:szCs w:val="28"/>
          <w:lang w:eastAsia="ko-KR"/>
        </w:rPr>
        <w:t xml:space="preserve"> Д</w:t>
      </w:r>
      <w:proofErr w:type="gramEnd"/>
      <w:r w:rsidRPr="002F1982">
        <w:rPr>
          <w:rFonts w:ascii="Times New Roman" w:eastAsia="Times New Roman" w:hAnsi="Times New Roman" w:cs="Times New Roman"/>
          <w:sz w:val="28"/>
          <w:szCs w:val="28"/>
          <w:lang w:eastAsia="ko-KR"/>
        </w:rPr>
        <w:t>ругая);</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Тип определяют стиль рамки или стороны;</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Ширина – ширину;</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рименить к – к чему следует применить данные параметры: абзацу – ко всем выделенным абзацам, тексту – к каждой выделенной строке.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Чтобы быстро задать способ обрамления абзацев текста можно воспользоваться специальной пиктограммой Границы на панели инструментов Форматирование. </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Способ заливки абзаца определяют на вкладке Заливка:</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списке Заливка выбирают цвет шаблона заполнения (значение</w:t>
      </w:r>
      <w:proofErr w:type="gramStart"/>
      <w:r w:rsidRPr="002F1982">
        <w:rPr>
          <w:rFonts w:ascii="Times New Roman" w:eastAsia="Times New Roman" w:hAnsi="Times New Roman" w:cs="Times New Roman"/>
          <w:sz w:val="28"/>
          <w:szCs w:val="28"/>
          <w:lang w:eastAsia="ko-KR"/>
        </w:rPr>
        <w:t xml:space="preserve"> Н</w:t>
      </w:r>
      <w:proofErr w:type="gramEnd"/>
      <w:r w:rsidRPr="002F1982">
        <w:rPr>
          <w:rFonts w:ascii="Times New Roman" w:eastAsia="Times New Roman" w:hAnsi="Times New Roman" w:cs="Times New Roman"/>
          <w:sz w:val="28"/>
          <w:szCs w:val="28"/>
          <w:lang w:eastAsia="ko-KR"/>
        </w:rPr>
        <w:t>ет дает возможность отменить заливку);</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тип задают сам шаблон;</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цвет фона – цвет фона;</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рименить к – область применения параметров заполнения.</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страниц.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диалоговом окне Границы и заливка на вкладке Страница можно установить дополнительный список, который раскрывается, что дает возможность воспользоваться большим набором графических рамок для более художественного обрамления страниц.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установки отступов можно использовать и горизонтальную линейку. В случае изменения положения маркеров с помощью мыши выделенный абзац будет автоматически переформатироваться.</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1 - Маркер установки абзаца (абзацного отступа).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2 - Маркер левой границы текста.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3 - Перемещение левого края текста и первой строки одновременно.</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4 - Маркер правой границы текста.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5 - Установка правых и левых полей страницы.</w:t>
      </w:r>
    </w:p>
    <w:p w:rsidR="00761CBB" w:rsidRPr="002F1982" w:rsidRDefault="00761CBB" w:rsidP="00761CBB">
      <w:pPr>
        <w:tabs>
          <w:tab w:val="left" w:pos="1701"/>
        </w:tabs>
        <w:spacing w:after="0" w:line="240" w:lineRule="auto"/>
        <w:ind w:firstLine="567"/>
        <w:jc w:val="center"/>
        <w:rPr>
          <w:rFonts w:ascii="Times New Roman" w:eastAsia="Times New Roman" w:hAnsi="Times New Roman" w:cs="Times New Roman"/>
          <w:b/>
          <w:i/>
          <w:sz w:val="28"/>
          <w:szCs w:val="28"/>
          <w:lang w:eastAsia="ko-KR"/>
        </w:rPr>
      </w:pPr>
      <w:r w:rsidRPr="002F1982">
        <w:rPr>
          <w:rFonts w:ascii="Times New Roman" w:eastAsia="Times New Roman" w:hAnsi="Times New Roman" w:cs="Times New Roman"/>
          <w:b/>
          <w:i/>
          <w:sz w:val="28"/>
          <w:szCs w:val="28"/>
          <w:lang w:eastAsia="ko-KR"/>
        </w:rPr>
        <w:t>Практическое задание.</w:t>
      </w:r>
    </w:p>
    <w:p w:rsidR="00761CBB" w:rsidRPr="002F1982" w:rsidRDefault="002F1982" w:rsidP="00761CBB">
      <w:pPr>
        <w:tabs>
          <w:tab w:val="left" w:pos="1701"/>
        </w:tabs>
        <w:spacing w:after="0" w:line="240" w:lineRule="auto"/>
        <w:ind w:firstLine="567"/>
        <w:rPr>
          <w:rFonts w:ascii="Times New Roman" w:hAnsi="Times New Roman" w:cs="Times New Roman"/>
          <w:b/>
          <w:sz w:val="28"/>
          <w:szCs w:val="28"/>
        </w:rPr>
      </w:pPr>
      <w:r w:rsidRPr="002F1982">
        <w:rPr>
          <w:rFonts w:ascii="Times New Roman" w:eastAsia="Times New Roman" w:hAnsi="Times New Roman" w:cs="Times New Roman"/>
          <w:sz w:val="28"/>
          <w:szCs w:val="28"/>
          <w:lang w:eastAsia="ko-KR"/>
        </w:rPr>
        <w:t xml:space="preserve">Запишите классификацию </w:t>
      </w:r>
      <w:r>
        <w:rPr>
          <w:rFonts w:ascii="Times New Roman" w:eastAsia="Times New Roman" w:hAnsi="Times New Roman" w:cs="Times New Roman"/>
          <w:sz w:val="28"/>
          <w:szCs w:val="28"/>
          <w:lang w:eastAsia="ko-KR"/>
        </w:rPr>
        <w:t xml:space="preserve">видов </w:t>
      </w:r>
      <w:r w:rsidRPr="002F1982">
        <w:rPr>
          <w:rFonts w:ascii="Times New Roman" w:eastAsia="Times New Roman" w:hAnsi="Times New Roman" w:cs="Times New Roman"/>
          <w:sz w:val="28"/>
          <w:szCs w:val="28"/>
          <w:lang w:eastAsia="ko-KR"/>
        </w:rPr>
        <w:t>шрифтов.</w:t>
      </w:r>
    </w:p>
    <w:sectPr w:rsidR="00761CBB" w:rsidRPr="002F1982" w:rsidSect="00D7704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D3"/>
    <w:multiLevelType w:val="hybridMultilevel"/>
    <w:tmpl w:val="FF2ABB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D04115"/>
    <w:multiLevelType w:val="multilevel"/>
    <w:tmpl w:val="14D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0153C"/>
    <w:multiLevelType w:val="hybridMultilevel"/>
    <w:tmpl w:val="B18E0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C078C"/>
    <w:multiLevelType w:val="multilevel"/>
    <w:tmpl w:val="46A8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67D30"/>
    <w:multiLevelType w:val="multilevel"/>
    <w:tmpl w:val="E506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C7990"/>
    <w:multiLevelType w:val="multilevel"/>
    <w:tmpl w:val="A2B8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83CE5"/>
    <w:multiLevelType w:val="multilevel"/>
    <w:tmpl w:val="A03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F4EFD"/>
    <w:multiLevelType w:val="multilevel"/>
    <w:tmpl w:val="261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FA5C16"/>
    <w:multiLevelType w:val="multilevel"/>
    <w:tmpl w:val="E12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A24DF9"/>
    <w:multiLevelType w:val="multilevel"/>
    <w:tmpl w:val="421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2559EE"/>
    <w:multiLevelType w:val="hybridMultilevel"/>
    <w:tmpl w:val="A79EC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861D9"/>
    <w:multiLevelType w:val="multilevel"/>
    <w:tmpl w:val="F8E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B93AD8"/>
    <w:multiLevelType w:val="hybridMultilevel"/>
    <w:tmpl w:val="63E8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4679D"/>
    <w:multiLevelType w:val="multilevel"/>
    <w:tmpl w:val="98D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A43E4"/>
    <w:multiLevelType w:val="multilevel"/>
    <w:tmpl w:val="9F8A1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B2307"/>
    <w:multiLevelType w:val="hybridMultilevel"/>
    <w:tmpl w:val="04A80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C11342"/>
    <w:multiLevelType w:val="multilevel"/>
    <w:tmpl w:val="DAB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86210"/>
    <w:multiLevelType w:val="multilevel"/>
    <w:tmpl w:val="AB4E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2"/>
  </w:num>
  <w:num w:numId="4">
    <w:abstractNumId w:val="13"/>
  </w:num>
  <w:num w:numId="5">
    <w:abstractNumId w:val="16"/>
  </w:num>
  <w:num w:numId="6">
    <w:abstractNumId w:val="3"/>
  </w:num>
  <w:num w:numId="7">
    <w:abstractNumId w:val="17"/>
  </w:num>
  <w:num w:numId="8">
    <w:abstractNumId w:val="4"/>
  </w:num>
  <w:num w:numId="9">
    <w:abstractNumId w:val="6"/>
  </w:num>
  <w:num w:numId="10">
    <w:abstractNumId w:val="5"/>
  </w:num>
  <w:num w:numId="11">
    <w:abstractNumId w:val="14"/>
  </w:num>
  <w:num w:numId="12">
    <w:abstractNumId w:val="2"/>
  </w:num>
  <w:num w:numId="13">
    <w:abstractNumId w:val="9"/>
  </w:num>
  <w:num w:numId="14">
    <w:abstractNumId w:val="11"/>
  </w:num>
  <w:num w:numId="15">
    <w:abstractNumId w:val="7"/>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5"/>
    <w:rsid w:val="00010205"/>
    <w:rsid w:val="0028012E"/>
    <w:rsid w:val="002F1982"/>
    <w:rsid w:val="004013B4"/>
    <w:rsid w:val="005173A1"/>
    <w:rsid w:val="00761CBB"/>
    <w:rsid w:val="00D33FA0"/>
    <w:rsid w:val="00D7704F"/>
    <w:rsid w:val="00E72E6E"/>
    <w:rsid w:val="00F6089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0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05"/>
    <w:pPr>
      <w:ind w:left="720"/>
      <w:contextualSpacing/>
    </w:pPr>
  </w:style>
  <w:style w:type="character" w:styleId="a4">
    <w:name w:val="Hyperlink"/>
    <w:basedOn w:val="a0"/>
    <w:uiPriority w:val="99"/>
    <w:semiHidden/>
    <w:unhideWhenUsed/>
    <w:rsid w:val="00010205"/>
    <w:rPr>
      <w:color w:val="0000FF"/>
      <w:u w:val="single"/>
    </w:rPr>
  </w:style>
  <w:style w:type="character" w:customStyle="1" w:styleId="apple-converted-space">
    <w:name w:val="apple-converted-space"/>
    <w:basedOn w:val="a0"/>
    <w:rsid w:val="00010205"/>
  </w:style>
  <w:style w:type="character" w:customStyle="1" w:styleId="noprint">
    <w:name w:val="noprint"/>
    <w:basedOn w:val="a0"/>
    <w:rsid w:val="00010205"/>
  </w:style>
  <w:style w:type="character" w:customStyle="1" w:styleId="20">
    <w:name w:val="Заголовок 2 Знак"/>
    <w:basedOn w:val="a0"/>
    <w:link w:val="2"/>
    <w:uiPriority w:val="9"/>
    <w:rsid w:val="0001020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0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205"/>
    <w:rPr>
      <w:rFonts w:ascii="Tahoma" w:hAnsi="Tahoma" w:cs="Tahoma"/>
      <w:sz w:val="16"/>
      <w:szCs w:val="16"/>
    </w:rPr>
  </w:style>
  <w:style w:type="character" w:customStyle="1" w:styleId="gxst-emph">
    <w:name w:val="gxst-emph"/>
    <w:basedOn w:val="a0"/>
    <w:rsid w:val="00D33FA0"/>
  </w:style>
  <w:style w:type="character" w:styleId="a8">
    <w:name w:val="Strong"/>
    <w:basedOn w:val="a0"/>
    <w:uiPriority w:val="22"/>
    <w:qFormat/>
    <w:rsid w:val="00D33FA0"/>
    <w:rPr>
      <w:b/>
      <w:bCs/>
    </w:rPr>
  </w:style>
  <w:style w:type="paragraph" w:customStyle="1" w:styleId="c4">
    <w:name w:val="c4"/>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3">
    <w:name w:val="c3"/>
    <w:basedOn w:val="a0"/>
    <w:rsid w:val="00761CBB"/>
  </w:style>
  <w:style w:type="character" w:customStyle="1" w:styleId="c1">
    <w:name w:val="c1"/>
    <w:basedOn w:val="a0"/>
    <w:rsid w:val="00761CBB"/>
  </w:style>
  <w:style w:type="paragraph" w:customStyle="1" w:styleId="c7">
    <w:name w:val="c7"/>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83">
    <w:name w:val="c8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8">
    <w:name w:val="c18"/>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0">
    <w:name w:val="c30"/>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3">
    <w:name w:val="c3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1">
    <w:name w:val="c11"/>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1">
    <w:name w:val="c21"/>
    <w:basedOn w:val="a0"/>
    <w:rsid w:val="00761CBB"/>
  </w:style>
  <w:style w:type="paragraph" w:customStyle="1" w:styleId="c46">
    <w:name w:val="c46"/>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2">
    <w:name w:val="c22"/>
    <w:basedOn w:val="a0"/>
    <w:rsid w:val="0076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0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05"/>
    <w:pPr>
      <w:ind w:left="720"/>
      <w:contextualSpacing/>
    </w:pPr>
  </w:style>
  <w:style w:type="character" w:styleId="a4">
    <w:name w:val="Hyperlink"/>
    <w:basedOn w:val="a0"/>
    <w:uiPriority w:val="99"/>
    <w:semiHidden/>
    <w:unhideWhenUsed/>
    <w:rsid w:val="00010205"/>
    <w:rPr>
      <w:color w:val="0000FF"/>
      <w:u w:val="single"/>
    </w:rPr>
  </w:style>
  <w:style w:type="character" w:customStyle="1" w:styleId="apple-converted-space">
    <w:name w:val="apple-converted-space"/>
    <w:basedOn w:val="a0"/>
    <w:rsid w:val="00010205"/>
  </w:style>
  <w:style w:type="character" w:customStyle="1" w:styleId="noprint">
    <w:name w:val="noprint"/>
    <w:basedOn w:val="a0"/>
    <w:rsid w:val="00010205"/>
  </w:style>
  <w:style w:type="character" w:customStyle="1" w:styleId="20">
    <w:name w:val="Заголовок 2 Знак"/>
    <w:basedOn w:val="a0"/>
    <w:link w:val="2"/>
    <w:uiPriority w:val="9"/>
    <w:rsid w:val="0001020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0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205"/>
    <w:rPr>
      <w:rFonts w:ascii="Tahoma" w:hAnsi="Tahoma" w:cs="Tahoma"/>
      <w:sz w:val="16"/>
      <w:szCs w:val="16"/>
    </w:rPr>
  </w:style>
  <w:style w:type="character" w:customStyle="1" w:styleId="gxst-emph">
    <w:name w:val="gxst-emph"/>
    <w:basedOn w:val="a0"/>
    <w:rsid w:val="00D33FA0"/>
  </w:style>
  <w:style w:type="character" w:styleId="a8">
    <w:name w:val="Strong"/>
    <w:basedOn w:val="a0"/>
    <w:uiPriority w:val="22"/>
    <w:qFormat/>
    <w:rsid w:val="00D33FA0"/>
    <w:rPr>
      <w:b/>
      <w:bCs/>
    </w:rPr>
  </w:style>
  <w:style w:type="paragraph" w:customStyle="1" w:styleId="c4">
    <w:name w:val="c4"/>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3">
    <w:name w:val="c3"/>
    <w:basedOn w:val="a0"/>
    <w:rsid w:val="00761CBB"/>
  </w:style>
  <w:style w:type="character" w:customStyle="1" w:styleId="c1">
    <w:name w:val="c1"/>
    <w:basedOn w:val="a0"/>
    <w:rsid w:val="00761CBB"/>
  </w:style>
  <w:style w:type="paragraph" w:customStyle="1" w:styleId="c7">
    <w:name w:val="c7"/>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83">
    <w:name w:val="c8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8">
    <w:name w:val="c18"/>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0">
    <w:name w:val="c30"/>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3">
    <w:name w:val="c3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1">
    <w:name w:val="c11"/>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1">
    <w:name w:val="c21"/>
    <w:basedOn w:val="a0"/>
    <w:rsid w:val="00761CBB"/>
  </w:style>
  <w:style w:type="paragraph" w:customStyle="1" w:styleId="c46">
    <w:name w:val="c46"/>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2">
    <w:name w:val="c22"/>
    <w:basedOn w:val="a0"/>
    <w:rsid w:val="0076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97">
      <w:bodyDiv w:val="1"/>
      <w:marLeft w:val="0"/>
      <w:marRight w:val="0"/>
      <w:marTop w:val="0"/>
      <w:marBottom w:val="0"/>
      <w:divBdr>
        <w:top w:val="none" w:sz="0" w:space="0" w:color="auto"/>
        <w:left w:val="none" w:sz="0" w:space="0" w:color="auto"/>
        <w:bottom w:val="none" w:sz="0" w:space="0" w:color="auto"/>
        <w:right w:val="none" w:sz="0" w:space="0" w:color="auto"/>
      </w:divBdr>
    </w:div>
    <w:div w:id="443311096">
      <w:bodyDiv w:val="1"/>
      <w:marLeft w:val="0"/>
      <w:marRight w:val="0"/>
      <w:marTop w:val="0"/>
      <w:marBottom w:val="0"/>
      <w:divBdr>
        <w:top w:val="none" w:sz="0" w:space="0" w:color="auto"/>
        <w:left w:val="none" w:sz="0" w:space="0" w:color="auto"/>
        <w:bottom w:val="none" w:sz="0" w:space="0" w:color="auto"/>
        <w:right w:val="none" w:sz="0" w:space="0" w:color="auto"/>
      </w:divBdr>
    </w:div>
    <w:div w:id="454101137">
      <w:bodyDiv w:val="1"/>
      <w:marLeft w:val="0"/>
      <w:marRight w:val="0"/>
      <w:marTop w:val="0"/>
      <w:marBottom w:val="0"/>
      <w:divBdr>
        <w:top w:val="none" w:sz="0" w:space="0" w:color="auto"/>
        <w:left w:val="none" w:sz="0" w:space="0" w:color="auto"/>
        <w:bottom w:val="none" w:sz="0" w:space="0" w:color="auto"/>
        <w:right w:val="none" w:sz="0" w:space="0" w:color="auto"/>
      </w:divBdr>
    </w:div>
    <w:div w:id="603146117">
      <w:bodyDiv w:val="1"/>
      <w:marLeft w:val="0"/>
      <w:marRight w:val="0"/>
      <w:marTop w:val="0"/>
      <w:marBottom w:val="0"/>
      <w:divBdr>
        <w:top w:val="none" w:sz="0" w:space="0" w:color="auto"/>
        <w:left w:val="none" w:sz="0" w:space="0" w:color="auto"/>
        <w:bottom w:val="none" w:sz="0" w:space="0" w:color="auto"/>
        <w:right w:val="none" w:sz="0" w:space="0" w:color="auto"/>
      </w:divBdr>
    </w:div>
    <w:div w:id="670254637">
      <w:bodyDiv w:val="1"/>
      <w:marLeft w:val="0"/>
      <w:marRight w:val="0"/>
      <w:marTop w:val="0"/>
      <w:marBottom w:val="0"/>
      <w:divBdr>
        <w:top w:val="none" w:sz="0" w:space="0" w:color="auto"/>
        <w:left w:val="none" w:sz="0" w:space="0" w:color="auto"/>
        <w:bottom w:val="none" w:sz="0" w:space="0" w:color="auto"/>
        <w:right w:val="none" w:sz="0" w:space="0" w:color="auto"/>
      </w:divBdr>
      <w:divsChild>
        <w:div w:id="1585341678">
          <w:marLeft w:val="0"/>
          <w:marRight w:val="0"/>
          <w:marTop w:val="0"/>
          <w:marBottom w:val="0"/>
          <w:divBdr>
            <w:top w:val="none" w:sz="0" w:space="0" w:color="auto"/>
            <w:left w:val="none" w:sz="0" w:space="0" w:color="auto"/>
            <w:bottom w:val="none" w:sz="0" w:space="0" w:color="auto"/>
            <w:right w:val="none" w:sz="0" w:space="0" w:color="auto"/>
          </w:divBdr>
          <w:divsChild>
            <w:div w:id="660934779">
              <w:marLeft w:val="0"/>
              <w:marRight w:val="0"/>
              <w:marTop w:val="0"/>
              <w:marBottom w:val="0"/>
              <w:divBdr>
                <w:top w:val="none" w:sz="0" w:space="0" w:color="auto"/>
                <w:left w:val="none" w:sz="0" w:space="0" w:color="auto"/>
                <w:bottom w:val="none" w:sz="0" w:space="0" w:color="auto"/>
                <w:right w:val="none" w:sz="0" w:space="0" w:color="auto"/>
              </w:divBdr>
              <w:divsChild>
                <w:div w:id="489251151">
                  <w:marLeft w:val="0"/>
                  <w:marRight w:val="0"/>
                  <w:marTop w:val="0"/>
                  <w:marBottom w:val="0"/>
                  <w:divBdr>
                    <w:top w:val="single" w:sz="12" w:space="30" w:color="FFFFFF"/>
                    <w:left w:val="none" w:sz="0" w:space="0" w:color="auto"/>
                    <w:bottom w:val="none" w:sz="0" w:space="0" w:color="auto"/>
                    <w:right w:val="none" w:sz="0" w:space="0" w:color="auto"/>
                  </w:divBdr>
                  <w:divsChild>
                    <w:div w:id="1391614212">
                      <w:marLeft w:val="0"/>
                      <w:marRight w:val="0"/>
                      <w:marTop w:val="0"/>
                      <w:marBottom w:val="0"/>
                      <w:divBdr>
                        <w:top w:val="none" w:sz="0" w:space="0" w:color="auto"/>
                        <w:left w:val="none" w:sz="0" w:space="0" w:color="auto"/>
                        <w:bottom w:val="none" w:sz="0" w:space="0" w:color="auto"/>
                        <w:right w:val="none" w:sz="0" w:space="0" w:color="auto"/>
                      </w:divBdr>
                      <w:divsChild>
                        <w:div w:id="2109084338">
                          <w:marLeft w:val="0"/>
                          <w:marRight w:val="0"/>
                          <w:marTop w:val="0"/>
                          <w:marBottom w:val="0"/>
                          <w:divBdr>
                            <w:top w:val="none" w:sz="0" w:space="0" w:color="auto"/>
                            <w:left w:val="none" w:sz="0" w:space="0" w:color="auto"/>
                            <w:bottom w:val="none" w:sz="0" w:space="0" w:color="auto"/>
                            <w:right w:val="none" w:sz="0" w:space="0" w:color="auto"/>
                          </w:divBdr>
                          <w:divsChild>
                            <w:div w:id="1625306953">
                              <w:marLeft w:val="0"/>
                              <w:marRight w:val="0"/>
                              <w:marTop w:val="0"/>
                              <w:marBottom w:val="0"/>
                              <w:divBdr>
                                <w:top w:val="none" w:sz="0" w:space="0" w:color="auto"/>
                                <w:left w:val="none" w:sz="0" w:space="0" w:color="auto"/>
                                <w:bottom w:val="none" w:sz="0" w:space="0" w:color="auto"/>
                                <w:right w:val="none" w:sz="0" w:space="0" w:color="auto"/>
                              </w:divBdr>
                              <w:divsChild>
                                <w:div w:id="716248582">
                                  <w:marLeft w:val="0"/>
                                  <w:marRight w:val="0"/>
                                  <w:marTop w:val="0"/>
                                  <w:marBottom w:val="0"/>
                                  <w:divBdr>
                                    <w:top w:val="none" w:sz="0" w:space="0" w:color="auto"/>
                                    <w:left w:val="none" w:sz="0" w:space="0" w:color="auto"/>
                                    <w:bottom w:val="none" w:sz="0" w:space="0" w:color="auto"/>
                                    <w:right w:val="none" w:sz="0" w:space="0" w:color="auto"/>
                                  </w:divBdr>
                                  <w:divsChild>
                                    <w:div w:id="1584487785">
                                      <w:marLeft w:val="0"/>
                                      <w:marRight w:val="0"/>
                                      <w:marTop w:val="0"/>
                                      <w:marBottom w:val="0"/>
                                      <w:divBdr>
                                        <w:top w:val="none" w:sz="0" w:space="0" w:color="auto"/>
                                        <w:left w:val="none" w:sz="0" w:space="0" w:color="auto"/>
                                        <w:bottom w:val="none" w:sz="0" w:space="0" w:color="auto"/>
                                        <w:right w:val="none" w:sz="0" w:space="0" w:color="auto"/>
                                      </w:divBdr>
                                      <w:divsChild>
                                        <w:div w:id="246427840">
                                          <w:marLeft w:val="0"/>
                                          <w:marRight w:val="0"/>
                                          <w:marTop w:val="0"/>
                                          <w:marBottom w:val="0"/>
                                          <w:divBdr>
                                            <w:top w:val="none" w:sz="0" w:space="0" w:color="auto"/>
                                            <w:left w:val="none" w:sz="0" w:space="0" w:color="auto"/>
                                            <w:bottom w:val="none" w:sz="0" w:space="0" w:color="auto"/>
                                            <w:right w:val="none" w:sz="0" w:space="0" w:color="auto"/>
                                          </w:divBdr>
                                          <w:divsChild>
                                            <w:div w:id="131289364">
                                              <w:marLeft w:val="0"/>
                                              <w:marRight w:val="0"/>
                                              <w:marTop w:val="0"/>
                                              <w:marBottom w:val="0"/>
                                              <w:divBdr>
                                                <w:top w:val="none" w:sz="0" w:space="0" w:color="auto"/>
                                                <w:left w:val="none" w:sz="0" w:space="0" w:color="auto"/>
                                                <w:bottom w:val="none" w:sz="0" w:space="0" w:color="auto"/>
                                                <w:right w:val="none" w:sz="0" w:space="0" w:color="auto"/>
                                              </w:divBdr>
                                              <w:divsChild>
                                                <w:div w:id="1975021576">
                                                  <w:marLeft w:val="0"/>
                                                  <w:marRight w:val="0"/>
                                                  <w:marTop w:val="0"/>
                                                  <w:marBottom w:val="0"/>
                                                  <w:divBdr>
                                                    <w:top w:val="none" w:sz="0" w:space="0" w:color="auto"/>
                                                    <w:left w:val="none" w:sz="0" w:space="0" w:color="auto"/>
                                                    <w:bottom w:val="none" w:sz="0" w:space="0" w:color="auto"/>
                                                    <w:right w:val="none" w:sz="0" w:space="0" w:color="auto"/>
                                                  </w:divBdr>
                                                  <w:divsChild>
                                                    <w:div w:id="1994331177">
                                                      <w:marLeft w:val="0"/>
                                                      <w:marRight w:val="0"/>
                                                      <w:marTop w:val="0"/>
                                                      <w:marBottom w:val="0"/>
                                                      <w:divBdr>
                                                        <w:top w:val="none" w:sz="0" w:space="0" w:color="auto"/>
                                                        <w:left w:val="none" w:sz="0" w:space="0" w:color="auto"/>
                                                        <w:bottom w:val="none" w:sz="0" w:space="0" w:color="auto"/>
                                                        <w:right w:val="none" w:sz="0" w:space="0" w:color="auto"/>
                                                      </w:divBdr>
                                                      <w:divsChild>
                                                        <w:div w:id="1997682228">
                                                          <w:marLeft w:val="0"/>
                                                          <w:marRight w:val="0"/>
                                                          <w:marTop w:val="0"/>
                                                          <w:marBottom w:val="0"/>
                                                          <w:divBdr>
                                                            <w:top w:val="none" w:sz="0" w:space="0" w:color="auto"/>
                                                            <w:left w:val="none" w:sz="0" w:space="0" w:color="auto"/>
                                                            <w:bottom w:val="none" w:sz="0" w:space="0" w:color="auto"/>
                                                            <w:right w:val="none" w:sz="0" w:space="0" w:color="auto"/>
                                                          </w:divBdr>
                                                          <w:divsChild>
                                                            <w:div w:id="1617057925">
                                                              <w:marLeft w:val="0"/>
                                                              <w:marRight w:val="0"/>
                                                              <w:marTop w:val="0"/>
                                                              <w:marBottom w:val="0"/>
                                                              <w:divBdr>
                                                                <w:top w:val="none" w:sz="0" w:space="0" w:color="auto"/>
                                                                <w:left w:val="none" w:sz="0" w:space="0" w:color="auto"/>
                                                                <w:bottom w:val="none" w:sz="0" w:space="0" w:color="auto"/>
                                                                <w:right w:val="none" w:sz="0" w:space="0" w:color="auto"/>
                                                              </w:divBdr>
                                                              <w:divsChild>
                                                                <w:div w:id="1965848874">
                                                                  <w:marLeft w:val="0"/>
                                                                  <w:marRight w:val="0"/>
                                                                  <w:marTop w:val="0"/>
                                                                  <w:marBottom w:val="0"/>
                                                                  <w:divBdr>
                                                                    <w:top w:val="none" w:sz="0" w:space="0" w:color="auto"/>
                                                                    <w:left w:val="none" w:sz="0" w:space="0" w:color="auto"/>
                                                                    <w:bottom w:val="none" w:sz="0" w:space="0" w:color="auto"/>
                                                                    <w:right w:val="none" w:sz="0" w:space="0" w:color="auto"/>
                                                                  </w:divBdr>
                                                                  <w:divsChild>
                                                                    <w:div w:id="1628662571">
                                                                      <w:marLeft w:val="0"/>
                                                                      <w:marRight w:val="0"/>
                                                                      <w:marTop w:val="0"/>
                                                                      <w:marBottom w:val="360"/>
                                                                      <w:divBdr>
                                                                        <w:top w:val="none" w:sz="0" w:space="0" w:color="auto"/>
                                                                        <w:left w:val="none" w:sz="0" w:space="0" w:color="auto"/>
                                                                        <w:bottom w:val="none" w:sz="0" w:space="0" w:color="auto"/>
                                                                        <w:right w:val="none" w:sz="0" w:space="0" w:color="auto"/>
                                                                      </w:divBdr>
                                                                      <w:divsChild>
                                                                        <w:div w:id="1739398665">
                                                                          <w:marLeft w:val="0"/>
                                                                          <w:marRight w:val="0"/>
                                                                          <w:marTop w:val="0"/>
                                                                          <w:marBottom w:val="0"/>
                                                                          <w:divBdr>
                                                                            <w:top w:val="none" w:sz="0" w:space="0" w:color="auto"/>
                                                                            <w:left w:val="none" w:sz="0" w:space="0" w:color="auto"/>
                                                                            <w:bottom w:val="none" w:sz="0" w:space="0" w:color="auto"/>
                                                                            <w:right w:val="none" w:sz="0" w:space="0" w:color="auto"/>
                                                                          </w:divBdr>
                                                                          <w:divsChild>
                                                                            <w:div w:id="1819104842">
                                                                              <w:marLeft w:val="0"/>
                                                                              <w:marRight w:val="0"/>
                                                                              <w:marTop w:val="0"/>
                                                                              <w:marBottom w:val="0"/>
                                                                              <w:divBdr>
                                                                                <w:top w:val="none" w:sz="0" w:space="0" w:color="auto"/>
                                                                                <w:left w:val="none" w:sz="0" w:space="0" w:color="auto"/>
                                                                                <w:bottom w:val="none" w:sz="0" w:space="0" w:color="auto"/>
                                                                                <w:right w:val="none" w:sz="0" w:space="0" w:color="auto"/>
                                                                              </w:divBdr>
                                                                              <w:divsChild>
                                                                                <w:div w:id="1099595357">
                                                                                  <w:marLeft w:val="0"/>
                                                                                  <w:marRight w:val="0"/>
                                                                                  <w:marTop w:val="0"/>
                                                                                  <w:marBottom w:val="0"/>
                                                                                  <w:divBdr>
                                                                                    <w:top w:val="none" w:sz="0" w:space="0" w:color="auto"/>
                                                                                    <w:left w:val="none" w:sz="0" w:space="0" w:color="auto"/>
                                                                                    <w:bottom w:val="none" w:sz="0" w:space="0" w:color="auto"/>
                                                                                    <w:right w:val="none" w:sz="0" w:space="0" w:color="auto"/>
                                                                                  </w:divBdr>
                                                                                  <w:divsChild>
                                                                                    <w:div w:id="2045135989">
                                                                                      <w:marLeft w:val="0"/>
                                                                                      <w:marRight w:val="0"/>
                                                                                      <w:marTop w:val="0"/>
                                                                                      <w:marBottom w:val="0"/>
                                                                                      <w:divBdr>
                                                                                        <w:top w:val="none" w:sz="0" w:space="0" w:color="auto"/>
                                                                                        <w:left w:val="none" w:sz="0" w:space="0" w:color="auto"/>
                                                                                        <w:bottom w:val="none" w:sz="0" w:space="0" w:color="auto"/>
                                                                                        <w:right w:val="none" w:sz="0" w:space="0" w:color="auto"/>
                                                                                      </w:divBdr>
                                                                                      <w:divsChild>
                                                                                        <w:div w:id="286160731">
                                                                                          <w:marLeft w:val="0"/>
                                                                                          <w:marRight w:val="0"/>
                                                                                          <w:marTop w:val="0"/>
                                                                                          <w:marBottom w:val="360"/>
                                                                                          <w:divBdr>
                                                                                            <w:top w:val="none" w:sz="0" w:space="0" w:color="auto"/>
                                                                                            <w:left w:val="none" w:sz="0" w:space="0" w:color="auto"/>
                                                                                            <w:bottom w:val="none" w:sz="0" w:space="0" w:color="auto"/>
                                                                                            <w:right w:val="none" w:sz="0" w:space="0" w:color="auto"/>
                                                                                          </w:divBdr>
                                                                                          <w:divsChild>
                                                                                            <w:div w:id="1643118596">
                                                                                              <w:marLeft w:val="0"/>
                                                                                              <w:marRight w:val="0"/>
                                                                                              <w:marTop w:val="0"/>
                                                                                              <w:marBottom w:val="360"/>
                                                                                              <w:divBdr>
                                                                                                <w:top w:val="none" w:sz="0" w:space="0" w:color="auto"/>
                                                                                                <w:left w:val="none" w:sz="0" w:space="0" w:color="auto"/>
                                                                                                <w:bottom w:val="none" w:sz="0" w:space="0" w:color="auto"/>
                                                                                                <w:right w:val="none" w:sz="0" w:space="0" w:color="auto"/>
                                                                                              </w:divBdr>
                                                                                              <w:divsChild>
                                                                                                <w:div w:id="2114083672">
                                                                                                  <w:marLeft w:val="0"/>
                                                                                                  <w:marRight w:val="0"/>
                                                                                                  <w:marTop w:val="0"/>
                                                                                                  <w:marBottom w:val="0"/>
                                                                                                  <w:divBdr>
                                                                                                    <w:top w:val="none" w:sz="0" w:space="0" w:color="auto"/>
                                                                                                    <w:left w:val="none" w:sz="0" w:space="0" w:color="auto"/>
                                                                                                    <w:bottom w:val="none" w:sz="0" w:space="0" w:color="auto"/>
                                                                                                    <w:right w:val="none" w:sz="0" w:space="0" w:color="auto"/>
                                                                                                  </w:divBdr>
                                                                                                  <w:divsChild>
                                                                                                    <w:div w:id="118379376">
                                                                                                      <w:marLeft w:val="0"/>
                                                                                                      <w:marRight w:val="0"/>
                                                                                                      <w:marTop w:val="0"/>
                                                                                                      <w:marBottom w:val="0"/>
                                                                                                      <w:divBdr>
                                                                                                        <w:top w:val="none" w:sz="0" w:space="0" w:color="auto"/>
                                                                                                        <w:left w:val="none" w:sz="0" w:space="0" w:color="auto"/>
                                                                                                        <w:bottom w:val="none" w:sz="0" w:space="0" w:color="auto"/>
                                                                                                        <w:right w:val="none" w:sz="0" w:space="0" w:color="auto"/>
                                                                                                      </w:divBdr>
                                                                                                      <w:divsChild>
                                                                                                        <w:div w:id="48111338">
                                                                                                          <w:marLeft w:val="0"/>
                                                                                                          <w:marRight w:val="0"/>
                                                                                                          <w:marTop w:val="0"/>
                                                                                                          <w:marBottom w:val="0"/>
                                                                                                          <w:divBdr>
                                                                                                            <w:top w:val="none" w:sz="0" w:space="0" w:color="auto"/>
                                                                                                            <w:left w:val="none" w:sz="0" w:space="0" w:color="auto"/>
                                                                                                            <w:bottom w:val="none" w:sz="0" w:space="0" w:color="auto"/>
                                                                                                            <w:right w:val="none" w:sz="0" w:space="0" w:color="auto"/>
                                                                                                          </w:divBdr>
                                                                                                          <w:divsChild>
                                                                                                            <w:div w:id="172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930458">
      <w:bodyDiv w:val="1"/>
      <w:marLeft w:val="0"/>
      <w:marRight w:val="0"/>
      <w:marTop w:val="0"/>
      <w:marBottom w:val="0"/>
      <w:divBdr>
        <w:top w:val="none" w:sz="0" w:space="0" w:color="auto"/>
        <w:left w:val="none" w:sz="0" w:space="0" w:color="auto"/>
        <w:bottom w:val="none" w:sz="0" w:space="0" w:color="auto"/>
        <w:right w:val="none" w:sz="0" w:space="0" w:color="auto"/>
      </w:divBdr>
      <w:divsChild>
        <w:div w:id="1272126352">
          <w:marLeft w:val="0"/>
          <w:marRight w:val="0"/>
          <w:marTop w:val="375"/>
          <w:marBottom w:val="375"/>
          <w:divBdr>
            <w:top w:val="none" w:sz="0" w:space="0" w:color="auto"/>
            <w:left w:val="none" w:sz="0" w:space="0" w:color="auto"/>
            <w:bottom w:val="none" w:sz="0" w:space="0" w:color="auto"/>
            <w:right w:val="none" w:sz="0" w:space="0" w:color="auto"/>
          </w:divBdr>
          <w:divsChild>
            <w:div w:id="8803952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5368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Windows User</cp:lastModifiedBy>
  <cp:revision>2</cp:revision>
  <cp:lastPrinted>2017-11-23T05:38:00Z</cp:lastPrinted>
  <dcterms:created xsi:type="dcterms:W3CDTF">2020-05-10T13:38:00Z</dcterms:created>
  <dcterms:modified xsi:type="dcterms:W3CDTF">2020-05-10T13:38:00Z</dcterms:modified>
</cp:coreProperties>
</file>